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1203B" w14:textId="77777777" w:rsidR="00020167" w:rsidRDefault="00020167" w:rsidP="00B2385C">
      <w:pPr>
        <w:keepNext/>
        <w:spacing w:after="0" w:line="240" w:lineRule="auto"/>
        <w:outlineLvl w:val="0"/>
        <w:rPr>
          <w:rFonts w:ascii="Times New Roman" w:eastAsia="Times New Roman" w:hAnsi="Times New Roman" w:cs="Times New Roman"/>
          <w:b/>
          <w:sz w:val="24"/>
          <w:szCs w:val="24"/>
          <w:lang w:eastAsia="fr-FR"/>
        </w:rPr>
      </w:pPr>
    </w:p>
    <w:p w14:paraId="28D34C9D" w14:textId="77777777" w:rsidR="00C778DD" w:rsidRDefault="00C778DD" w:rsidP="00B2385C">
      <w:pPr>
        <w:keepNext/>
        <w:spacing w:after="0" w:line="240" w:lineRule="auto"/>
        <w:outlineLvl w:val="0"/>
        <w:rPr>
          <w:rFonts w:ascii="Times New Roman" w:eastAsia="Times New Roman" w:hAnsi="Times New Roman" w:cs="Times New Roman"/>
          <w:b/>
          <w:sz w:val="24"/>
          <w:szCs w:val="24"/>
          <w:lang w:eastAsia="fr-FR"/>
        </w:rPr>
      </w:pPr>
    </w:p>
    <w:p w14:paraId="58AB8F8E" w14:textId="478A89BF" w:rsidR="00B2385C" w:rsidRPr="00C778DD" w:rsidRDefault="00B2385C" w:rsidP="00B2385C">
      <w:pPr>
        <w:keepNext/>
        <w:spacing w:after="0" w:line="240" w:lineRule="auto"/>
        <w:outlineLvl w:val="0"/>
        <w:rPr>
          <w:rFonts w:ascii="Times New Roman" w:eastAsia="Times New Roman" w:hAnsi="Times New Roman" w:cs="Times New Roman"/>
          <w:sz w:val="24"/>
          <w:szCs w:val="24"/>
          <w:lang w:eastAsia="fr-FR"/>
        </w:rPr>
      </w:pPr>
      <w:r w:rsidRPr="00C778DD">
        <w:rPr>
          <w:rFonts w:ascii="Times New Roman" w:eastAsia="Times New Roman" w:hAnsi="Times New Roman" w:cs="Times New Roman"/>
          <w:b/>
          <w:sz w:val="24"/>
          <w:szCs w:val="24"/>
          <w:lang w:eastAsia="fr-FR"/>
        </w:rPr>
        <w:t>DEPARTEMENT DES LANDES</w:t>
      </w:r>
    </w:p>
    <w:p w14:paraId="48AF183F" w14:textId="77777777" w:rsidR="00B2385C" w:rsidRPr="00C778DD" w:rsidRDefault="00B2385C" w:rsidP="00B2385C">
      <w:pPr>
        <w:keepNext/>
        <w:spacing w:after="0" w:line="240" w:lineRule="auto"/>
        <w:outlineLvl w:val="0"/>
        <w:rPr>
          <w:rFonts w:ascii="Times New Roman" w:eastAsia="Times New Roman" w:hAnsi="Times New Roman" w:cs="Times New Roman"/>
          <w:b/>
          <w:sz w:val="24"/>
          <w:szCs w:val="24"/>
          <w:lang w:eastAsia="fr-FR"/>
        </w:rPr>
      </w:pPr>
      <w:r w:rsidRPr="00C778DD">
        <w:rPr>
          <w:rFonts w:ascii="Times New Roman" w:eastAsia="Times New Roman" w:hAnsi="Times New Roman" w:cs="Times New Roman"/>
          <w:b/>
          <w:sz w:val="24"/>
          <w:szCs w:val="24"/>
          <w:lang w:eastAsia="fr-FR"/>
        </w:rPr>
        <w:t xml:space="preserve">                 Mairie de   </w:t>
      </w:r>
    </w:p>
    <w:p w14:paraId="00421024" w14:textId="77777777" w:rsidR="00B2385C" w:rsidRPr="00C778DD" w:rsidRDefault="00B2385C" w:rsidP="00B2385C">
      <w:pPr>
        <w:keepNext/>
        <w:spacing w:after="0" w:line="240" w:lineRule="auto"/>
        <w:outlineLvl w:val="0"/>
        <w:rPr>
          <w:rFonts w:ascii="Times New Roman" w:eastAsia="Times New Roman" w:hAnsi="Times New Roman" w:cs="Times New Roman"/>
          <w:b/>
          <w:sz w:val="24"/>
          <w:szCs w:val="24"/>
          <w:lang w:eastAsia="fr-FR"/>
        </w:rPr>
      </w:pPr>
      <w:r w:rsidRPr="00C778DD">
        <w:rPr>
          <w:rFonts w:ascii="Times New Roman" w:eastAsia="Times New Roman" w:hAnsi="Times New Roman" w:cs="Times New Roman"/>
          <w:b/>
          <w:sz w:val="24"/>
          <w:szCs w:val="24"/>
          <w:lang w:eastAsia="fr-FR"/>
        </w:rPr>
        <w:t xml:space="preserve">   SAINT MARTIN DE HINX</w:t>
      </w:r>
    </w:p>
    <w:p w14:paraId="11372E23" w14:textId="77777777" w:rsidR="00020167" w:rsidRPr="00C778DD" w:rsidRDefault="00020167" w:rsidP="00B2385C">
      <w:pPr>
        <w:spacing w:after="200" w:line="240" w:lineRule="auto"/>
        <w:rPr>
          <w:rFonts w:ascii="Times New Roman" w:eastAsia="Times New Roman" w:hAnsi="Times New Roman" w:cs="Times New Roman"/>
          <w:b/>
          <w:sz w:val="24"/>
          <w:szCs w:val="24"/>
          <w:lang w:eastAsia="fr-FR"/>
        </w:rPr>
      </w:pPr>
    </w:p>
    <w:p w14:paraId="0BAE0D59" w14:textId="77777777" w:rsidR="00B2385C" w:rsidRPr="00C778DD" w:rsidRDefault="00B2385C" w:rsidP="00B2385C">
      <w:pPr>
        <w:pBdr>
          <w:top w:val="double" w:sz="4" w:space="1" w:color="auto"/>
          <w:left w:val="double" w:sz="4" w:space="4" w:color="auto"/>
          <w:bottom w:val="double" w:sz="4" w:space="1" w:color="auto"/>
          <w:right w:val="double" w:sz="4" w:space="4" w:color="auto"/>
        </w:pBdr>
        <w:spacing w:after="0" w:line="240" w:lineRule="auto"/>
        <w:ind w:left="1134" w:right="1134"/>
        <w:jc w:val="center"/>
        <w:rPr>
          <w:rFonts w:ascii="Times New Roman" w:eastAsiaTheme="minorEastAsia" w:hAnsi="Times New Roman" w:cs="Times New Roman"/>
          <w:b/>
          <w:sz w:val="24"/>
          <w:szCs w:val="24"/>
          <w:lang w:eastAsia="fr-FR"/>
        </w:rPr>
      </w:pPr>
      <w:r w:rsidRPr="00C778DD">
        <w:rPr>
          <w:rFonts w:ascii="Times New Roman" w:eastAsiaTheme="minorEastAsia" w:hAnsi="Times New Roman" w:cs="Times New Roman"/>
          <w:b/>
          <w:sz w:val="24"/>
          <w:szCs w:val="24"/>
          <w:lang w:eastAsia="fr-FR"/>
        </w:rPr>
        <w:t xml:space="preserve">PROCES-VERBAL DES DELIBERATIONS DU CONSEIL MUNICIPAL </w:t>
      </w:r>
    </w:p>
    <w:p w14:paraId="2F42BBE7" w14:textId="547A645C" w:rsidR="00B2385C" w:rsidRPr="00C778DD" w:rsidRDefault="00B2385C" w:rsidP="00B2385C">
      <w:pPr>
        <w:pBdr>
          <w:top w:val="double" w:sz="4" w:space="1" w:color="auto"/>
          <w:left w:val="double" w:sz="4" w:space="4" w:color="auto"/>
          <w:bottom w:val="double" w:sz="4" w:space="1" w:color="auto"/>
          <w:right w:val="double" w:sz="4" w:space="4" w:color="auto"/>
        </w:pBdr>
        <w:spacing w:after="0" w:line="240" w:lineRule="auto"/>
        <w:ind w:left="1134" w:right="1134"/>
        <w:jc w:val="center"/>
        <w:rPr>
          <w:rFonts w:ascii="Times New Roman" w:eastAsiaTheme="minorEastAsia" w:hAnsi="Times New Roman" w:cs="Times New Roman"/>
          <w:b/>
          <w:sz w:val="24"/>
          <w:szCs w:val="24"/>
          <w:lang w:eastAsia="fr-FR"/>
        </w:rPr>
      </w:pPr>
      <w:r w:rsidRPr="00C778DD">
        <w:rPr>
          <w:rFonts w:ascii="Times New Roman" w:eastAsiaTheme="minorEastAsia" w:hAnsi="Times New Roman" w:cs="Times New Roman"/>
          <w:b/>
          <w:sz w:val="24"/>
          <w:szCs w:val="24"/>
          <w:lang w:eastAsia="fr-FR"/>
        </w:rPr>
        <w:t>Séance du 10 Décembre 2019</w:t>
      </w:r>
    </w:p>
    <w:p w14:paraId="2E2F5E4B" w14:textId="77777777" w:rsidR="00B2385C" w:rsidRPr="00C778DD" w:rsidRDefault="00B2385C" w:rsidP="00B2385C">
      <w:pPr>
        <w:spacing w:after="0" w:line="240" w:lineRule="auto"/>
        <w:jc w:val="both"/>
        <w:rPr>
          <w:rFonts w:ascii="Times New Roman" w:eastAsiaTheme="minorEastAsia" w:hAnsi="Times New Roman" w:cs="Times New Roman"/>
          <w:sz w:val="24"/>
          <w:szCs w:val="24"/>
          <w:lang w:eastAsia="fr-FR"/>
        </w:rPr>
      </w:pPr>
    </w:p>
    <w:p w14:paraId="6A4120C3" w14:textId="0CF1B708" w:rsidR="00B2385C" w:rsidRDefault="00B2385C" w:rsidP="00B2385C">
      <w:pPr>
        <w:spacing w:after="0" w:line="240" w:lineRule="auto"/>
        <w:jc w:val="both"/>
        <w:rPr>
          <w:rFonts w:ascii="Times New Roman" w:eastAsiaTheme="minorEastAsia" w:hAnsi="Times New Roman" w:cs="Times New Roman"/>
          <w:sz w:val="24"/>
          <w:szCs w:val="24"/>
          <w:lang w:eastAsia="fr-FR"/>
        </w:rPr>
      </w:pPr>
    </w:p>
    <w:p w14:paraId="300757DE" w14:textId="77777777" w:rsidR="00020167" w:rsidRPr="00C778DD" w:rsidRDefault="00020167" w:rsidP="00B2385C">
      <w:pPr>
        <w:spacing w:after="0" w:line="240" w:lineRule="auto"/>
        <w:jc w:val="both"/>
        <w:rPr>
          <w:rFonts w:ascii="Times New Roman" w:eastAsiaTheme="minorEastAsia" w:hAnsi="Times New Roman" w:cs="Times New Roman"/>
          <w:sz w:val="24"/>
          <w:szCs w:val="24"/>
          <w:lang w:eastAsia="fr-FR"/>
        </w:rPr>
      </w:pPr>
    </w:p>
    <w:p w14:paraId="5F92B78C" w14:textId="77777777" w:rsidR="00B2385C" w:rsidRPr="00C778DD" w:rsidRDefault="00B2385C" w:rsidP="00B2385C">
      <w:pPr>
        <w:spacing w:after="0" w:line="240" w:lineRule="auto"/>
        <w:jc w:val="both"/>
        <w:rPr>
          <w:rFonts w:ascii="Times New Roman" w:eastAsiaTheme="minorEastAsia" w:hAnsi="Times New Roman" w:cs="Times New Roman"/>
          <w:b/>
          <w:sz w:val="24"/>
          <w:szCs w:val="24"/>
          <w:lang w:eastAsia="fr-FR"/>
        </w:rPr>
      </w:pPr>
      <w:r w:rsidRPr="00C778DD">
        <w:rPr>
          <w:rFonts w:ascii="Times New Roman" w:eastAsiaTheme="minorEastAsia" w:hAnsi="Times New Roman" w:cs="Times New Roman"/>
          <w:b/>
          <w:sz w:val="24"/>
          <w:szCs w:val="24"/>
          <w:lang w:eastAsia="fr-FR"/>
        </w:rPr>
        <w:t>Nombre de conseillers en exercice : 15</w:t>
      </w:r>
    </w:p>
    <w:p w14:paraId="1A98667B" w14:textId="591610AC" w:rsidR="00B2385C" w:rsidRPr="00C778DD" w:rsidRDefault="00B2385C" w:rsidP="00B2385C">
      <w:pPr>
        <w:spacing w:after="0" w:line="240" w:lineRule="auto"/>
        <w:jc w:val="both"/>
        <w:rPr>
          <w:rFonts w:ascii="Times New Roman" w:eastAsiaTheme="minorEastAsia" w:hAnsi="Times New Roman" w:cs="Times New Roman"/>
          <w:b/>
          <w:sz w:val="24"/>
          <w:szCs w:val="24"/>
          <w:lang w:eastAsia="fr-FR"/>
        </w:rPr>
      </w:pPr>
      <w:r w:rsidRPr="00C778DD">
        <w:rPr>
          <w:rFonts w:ascii="Times New Roman" w:eastAsiaTheme="minorEastAsia" w:hAnsi="Times New Roman" w:cs="Times New Roman"/>
          <w:b/>
          <w:sz w:val="24"/>
          <w:szCs w:val="24"/>
          <w:lang w:eastAsia="fr-FR"/>
        </w:rPr>
        <w:t>Présents : 11 et 12 à partir du point 4 de l’ordre du jour).</w:t>
      </w:r>
    </w:p>
    <w:p w14:paraId="63A03062" w14:textId="77777777" w:rsidR="00B2385C" w:rsidRPr="00C778DD" w:rsidRDefault="00B2385C" w:rsidP="00B2385C">
      <w:pPr>
        <w:spacing w:after="0" w:line="240" w:lineRule="auto"/>
        <w:jc w:val="both"/>
        <w:rPr>
          <w:rFonts w:ascii="Times New Roman" w:eastAsiaTheme="minorEastAsia" w:hAnsi="Times New Roman" w:cs="Times New Roman"/>
          <w:b/>
          <w:sz w:val="24"/>
          <w:szCs w:val="24"/>
          <w:lang w:eastAsia="fr-FR"/>
        </w:rPr>
      </w:pPr>
      <w:r w:rsidRPr="00C778DD">
        <w:rPr>
          <w:rFonts w:ascii="Times New Roman" w:eastAsiaTheme="minorEastAsia" w:hAnsi="Times New Roman" w:cs="Times New Roman"/>
          <w:b/>
          <w:sz w:val="24"/>
          <w:szCs w:val="24"/>
          <w:lang w:eastAsia="fr-FR"/>
        </w:rPr>
        <w:t xml:space="preserve"> Absents avec pouvoir : 2</w:t>
      </w:r>
    </w:p>
    <w:p w14:paraId="136D062E" w14:textId="5B0B3C53" w:rsidR="00B2385C" w:rsidRPr="00C778DD" w:rsidRDefault="00B2385C" w:rsidP="00B2385C">
      <w:pPr>
        <w:spacing w:after="0" w:line="240" w:lineRule="auto"/>
        <w:jc w:val="both"/>
        <w:rPr>
          <w:rFonts w:ascii="Times New Roman" w:eastAsiaTheme="minorEastAsia" w:hAnsi="Times New Roman" w:cs="Times New Roman"/>
          <w:b/>
          <w:sz w:val="24"/>
          <w:szCs w:val="24"/>
          <w:lang w:eastAsia="fr-FR"/>
        </w:rPr>
      </w:pPr>
      <w:r w:rsidRPr="00C778DD">
        <w:rPr>
          <w:rFonts w:ascii="Times New Roman" w:eastAsiaTheme="minorEastAsia" w:hAnsi="Times New Roman" w:cs="Times New Roman"/>
          <w:b/>
          <w:sz w:val="24"/>
          <w:szCs w:val="24"/>
          <w:lang w:eastAsia="fr-FR"/>
        </w:rPr>
        <w:t>Absent excusé : 2 et 1 à compter du point 4.</w:t>
      </w:r>
    </w:p>
    <w:p w14:paraId="5892DFBC" w14:textId="77777777" w:rsidR="00B2385C" w:rsidRPr="00C778DD" w:rsidRDefault="00B2385C" w:rsidP="00B2385C">
      <w:pPr>
        <w:tabs>
          <w:tab w:val="left" w:pos="5409"/>
        </w:tabs>
        <w:spacing w:after="0" w:line="240" w:lineRule="auto"/>
        <w:jc w:val="both"/>
        <w:rPr>
          <w:rFonts w:ascii="Times New Roman" w:eastAsia="Times New Roman" w:hAnsi="Times New Roman" w:cs="Times New Roman"/>
          <w:sz w:val="24"/>
          <w:szCs w:val="24"/>
          <w:lang w:eastAsia="fr-FR"/>
        </w:rPr>
      </w:pPr>
      <w:r w:rsidRPr="00C778DD">
        <w:rPr>
          <w:rFonts w:ascii="Times New Roman" w:eastAsia="Times New Roman" w:hAnsi="Times New Roman" w:cs="Times New Roman"/>
          <w:sz w:val="24"/>
          <w:szCs w:val="24"/>
          <w:lang w:eastAsia="fr-FR"/>
        </w:rPr>
        <w:tab/>
      </w:r>
    </w:p>
    <w:p w14:paraId="159E2503" w14:textId="77777777" w:rsidR="00B2385C" w:rsidRPr="00C778DD" w:rsidRDefault="00B2385C" w:rsidP="00B2385C">
      <w:pPr>
        <w:tabs>
          <w:tab w:val="left" w:pos="5409"/>
        </w:tabs>
        <w:spacing w:after="0" w:line="240" w:lineRule="auto"/>
        <w:jc w:val="both"/>
        <w:rPr>
          <w:rFonts w:ascii="Times New Roman" w:eastAsia="Times New Roman" w:hAnsi="Times New Roman" w:cs="Times New Roman"/>
          <w:sz w:val="24"/>
          <w:szCs w:val="24"/>
          <w:lang w:eastAsia="fr-FR"/>
        </w:rPr>
      </w:pPr>
    </w:p>
    <w:p w14:paraId="6EFEA546" w14:textId="0B0B612F" w:rsidR="00B2385C" w:rsidRPr="00C778DD" w:rsidRDefault="00B2385C" w:rsidP="00B2385C">
      <w:pPr>
        <w:spacing w:after="200" w:line="276" w:lineRule="auto"/>
        <w:jc w:val="both"/>
        <w:rPr>
          <w:rFonts w:ascii="Times New Roman" w:eastAsiaTheme="minorEastAsia" w:hAnsi="Times New Roman" w:cs="Times New Roman"/>
          <w:i/>
          <w:sz w:val="24"/>
          <w:szCs w:val="24"/>
          <w:lang w:eastAsia="fr-FR"/>
        </w:rPr>
      </w:pPr>
      <w:r w:rsidRPr="00C778DD">
        <w:rPr>
          <w:rFonts w:ascii="Times New Roman" w:eastAsiaTheme="minorEastAsia" w:hAnsi="Times New Roman" w:cs="Times New Roman"/>
          <w:b/>
          <w:sz w:val="24"/>
          <w:szCs w:val="24"/>
          <w:u w:val="single"/>
          <w:lang w:eastAsia="fr-FR"/>
        </w:rPr>
        <w:t>Etaient présents </w:t>
      </w:r>
      <w:r w:rsidRPr="00C778DD">
        <w:rPr>
          <w:rFonts w:ascii="Times New Roman" w:eastAsiaTheme="minorEastAsia" w:hAnsi="Times New Roman" w:cs="Times New Roman"/>
          <w:b/>
          <w:sz w:val="24"/>
          <w:szCs w:val="24"/>
          <w:lang w:eastAsia="fr-FR"/>
        </w:rPr>
        <w:t xml:space="preserve">: </w:t>
      </w:r>
      <w:r w:rsidRPr="00C778DD">
        <w:rPr>
          <w:rFonts w:ascii="Times New Roman" w:eastAsiaTheme="minorEastAsia" w:hAnsi="Times New Roman" w:cs="Times New Roman"/>
          <w:sz w:val="24"/>
          <w:szCs w:val="24"/>
          <w:lang w:eastAsia="fr-FR"/>
        </w:rPr>
        <w:t>MM. LAVIELLE, CARRÈRE, HIQUET, SKONIECZNY-HANUS, CAPDEVILLE, FOIS-LASSERRE, GUIOSE, FERRONE, ETAVE, LAMBERT, GALVEZ TOUYA ( à compter du point 4).</w:t>
      </w:r>
    </w:p>
    <w:p w14:paraId="3A176FAF" w14:textId="4F0EDEC7" w:rsidR="00B2385C" w:rsidRPr="00C778DD" w:rsidRDefault="00B2385C" w:rsidP="00B2385C">
      <w:pPr>
        <w:spacing w:after="0" w:line="276" w:lineRule="auto"/>
        <w:jc w:val="both"/>
        <w:rPr>
          <w:rFonts w:ascii="Times New Roman" w:eastAsiaTheme="minorEastAsia" w:hAnsi="Times New Roman" w:cs="Times New Roman"/>
          <w:sz w:val="24"/>
          <w:szCs w:val="24"/>
          <w:lang w:eastAsia="fr-FR"/>
        </w:rPr>
      </w:pPr>
      <w:r w:rsidRPr="00C778DD">
        <w:rPr>
          <w:rFonts w:ascii="Times New Roman" w:eastAsiaTheme="minorEastAsia" w:hAnsi="Times New Roman" w:cs="Times New Roman"/>
          <w:b/>
          <w:sz w:val="24"/>
          <w:szCs w:val="24"/>
          <w:u w:val="single"/>
          <w:lang w:eastAsia="fr-FR"/>
        </w:rPr>
        <w:t>Etaient absents excusés ayant donné pouvoirs </w:t>
      </w:r>
      <w:r w:rsidRPr="00C778DD">
        <w:rPr>
          <w:rFonts w:ascii="Times New Roman" w:eastAsiaTheme="minorEastAsia" w:hAnsi="Times New Roman" w:cs="Times New Roman"/>
          <w:b/>
          <w:sz w:val="24"/>
          <w:szCs w:val="24"/>
          <w:lang w:eastAsia="fr-FR"/>
        </w:rPr>
        <w:t xml:space="preserve">: </w:t>
      </w:r>
      <w:r w:rsidRPr="00C778DD">
        <w:rPr>
          <w:rFonts w:ascii="Times New Roman" w:eastAsiaTheme="minorEastAsia" w:hAnsi="Times New Roman" w:cs="Times New Roman"/>
          <w:sz w:val="24"/>
          <w:szCs w:val="24"/>
          <w:lang w:eastAsia="fr-FR"/>
        </w:rPr>
        <w:t>MM.  GARAT (pouvoir à A-P LAVIELLE), DARRACQ (pouvoir à B. HIQUET)</w:t>
      </w:r>
    </w:p>
    <w:p w14:paraId="30244CCA" w14:textId="292B2B1D" w:rsidR="00B2385C" w:rsidRPr="00C778DD" w:rsidRDefault="00B2385C" w:rsidP="00B2385C">
      <w:pPr>
        <w:spacing w:after="0" w:line="276" w:lineRule="auto"/>
        <w:jc w:val="both"/>
        <w:rPr>
          <w:rFonts w:ascii="Times New Roman" w:eastAsiaTheme="minorEastAsia" w:hAnsi="Times New Roman" w:cs="Times New Roman"/>
          <w:sz w:val="24"/>
          <w:szCs w:val="24"/>
          <w:lang w:eastAsia="fr-FR"/>
        </w:rPr>
      </w:pPr>
      <w:r w:rsidRPr="00C778DD">
        <w:rPr>
          <w:rFonts w:ascii="Times New Roman" w:eastAsiaTheme="minorEastAsia" w:hAnsi="Times New Roman" w:cs="Times New Roman"/>
          <w:b/>
          <w:bCs/>
          <w:sz w:val="24"/>
          <w:szCs w:val="24"/>
          <w:u w:val="single"/>
          <w:lang w:eastAsia="fr-FR"/>
        </w:rPr>
        <w:t xml:space="preserve">Etaient absents excusés : </w:t>
      </w:r>
      <w:r w:rsidRPr="00C778DD">
        <w:rPr>
          <w:rFonts w:ascii="Times New Roman" w:eastAsiaTheme="minorEastAsia" w:hAnsi="Times New Roman" w:cs="Times New Roman"/>
          <w:sz w:val="24"/>
          <w:szCs w:val="24"/>
          <w:lang w:eastAsia="fr-FR"/>
        </w:rPr>
        <w:t xml:space="preserve"> MM. CLÉMENT, TOUYA (jusqu’au point 3).</w:t>
      </w:r>
    </w:p>
    <w:p w14:paraId="7BA2AE68" w14:textId="77777777" w:rsidR="00B2385C" w:rsidRPr="00C778DD" w:rsidRDefault="00B2385C" w:rsidP="00B2385C">
      <w:pPr>
        <w:spacing w:after="0" w:line="276" w:lineRule="auto"/>
        <w:jc w:val="both"/>
        <w:rPr>
          <w:rFonts w:ascii="Times New Roman" w:eastAsiaTheme="minorEastAsia" w:hAnsi="Times New Roman" w:cs="Times New Roman"/>
          <w:sz w:val="24"/>
          <w:szCs w:val="24"/>
          <w:lang w:eastAsia="fr-FR"/>
        </w:rPr>
      </w:pPr>
    </w:p>
    <w:p w14:paraId="2B09C17F" w14:textId="3E208C37" w:rsidR="00B2385C" w:rsidRPr="00C778DD" w:rsidRDefault="00B2385C" w:rsidP="00B2385C">
      <w:pPr>
        <w:spacing w:after="0" w:line="276" w:lineRule="auto"/>
        <w:jc w:val="both"/>
        <w:rPr>
          <w:rFonts w:ascii="Times New Roman" w:eastAsiaTheme="minorEastAsia" w:hAnsi="Times New Roman" w:cs="Times New Roman"/>
          <w:sz w:val="24"/>
          <w:szCs w:val="24"/>
          <w:lang w:eastAsia="fr-FR"/>
        </w:rPr>
      </w:pPr>
      <w:r w:rsidRPr="00C778DD">
        <w:rPr>
          <w:rFonts w:ascii="Times New Roman" w:eastAsiaTheme="minorEastAsia" w:hAnsi="Times New Roman" w:cs="Times New Roman"/>
          <w:b/>
          <w:sz w:val="24"/>
          <w:szCs w:val="24"/>
          <w:u w:val="single"/>
          <w:lang w:eastAsia="fr-FR"/>
        </w:rPr>
        <w:t>Secrétaire de séance </w:t>
      </w:r>
      <w:r w:rsidRPr="00C778DD">
        <w:rPr>
          <w:rFonts w:ascii="Times New Roman" w:eastAsiaTheme="minorEastAsia" w:hAnsi="Times New Roman" w:cs="Times New Roman"/>
          <w:b/>
          <w:sz w:val="24"/>
          <w:szCs w:val="24"/>
          <w:lang w:eastAsia="fr-FR"/>
        </w:rPr>
        <w:t>:</w:t>
      </w:r>
      <w:r w:rsidRPr="00C778DD">
        <w:rPr>
          <w:rFonts w:ascii="Times New Roman" w:eastAsiaTheme="minorEastAsia" w:hAnsi="Times New Roman" w:cs="Times New Roman"/>
          <w:sz w:val="24"/>
          <w:szCs w:val="24"/>
          <w:lang w:eastAsia="fr-FR"/>
        </w:rPr>
        <w:t xml:space="preserve"> Mme Véronique SKONIECZNY-HANUS.</w:t>
      </w:r>
    </w:p>
    <w:p w14:paraId="3050E667" w14:textId="01AFE896" w:rsidR="00B2385C" w:rsidRPr="00C778DD" w:rsidRDefault="00B2385C" w:rsidP="00B2385C">
      <w:pPr>
        <w:spacing w:after="0" w:line="276" w:lineRule="auto"/>
        <w:jc w:val="both"/>
        <w:rPr>
          <w:rFonts w:ascii="Times New Roman" w:eastAsiaTheme="minorEastAsia" w:hAnsi="Times New Roman" w:cs="Times New Roman"/>
          <w:sz w:val="24"/>
          <w:szCs w:val="24"/>
          <w:lang w:eastAsia="fr-FR"/>
        </w:rPr>
      </w:pPr>
      <w:r w:rsidRPr="00C778DD">
        <w:rPr>
          <w:rFonts w:ascii="Times New Roman" w:eastAsiaTheme="minorEastAsia" w:hAnsi="Times New Roman" w:cs="Times New Roman"/>
          <w:sz w:val="24"/>
          <w:szCs w:val="24"/>
          <w:lang w:eastAsia="fr-FR"/>
        </w:rPr>
        <w:t>Date de la convocation : 5 décembre 2019</w:t>
      </w:r>
    </w:p>
    <w:p w14:paraId="2AA3B8EA" w14:textId="77777777" w:rsidR="00B2385C" w:rsidRPr="00C778DD" w:rsidRDefault="00B2385C" w:rsidP="00B2385C">
      <w:pPr>
        <w:spacing w:after="0" w:line="240" w:lineRule="auto"/>
        <w:rPr>
          <w:rFonts w:ascii="Times New Roman" w:eastAsiaTheme="minorEastAsia" w:hAnsi="Times New Roman" w:cs="Times New Roman"/>
          <w:sz w:val="24"/>
          <w:szCs w:val="24"/>
          <w:lang w:eastAsia="fr-FR"/>
        </w:rPr>
      </w:pPr>
    </w:p>
    <w:p w14:paraId="65F9A506" w14:textId="2AAFCA12" w:rsidR="00B2385C" w:rsidRPr="00C778DD" w:rsidRDefault="00B2385C" w:rsidP="00B2385C">
      <w:pPr>
        <w:spacing w:line="240" w:lineRule="auto"/>
        <w:ind w:right="282"/>
        <w:contextualSpacing/>
        <w:jc w:val="both"/>
        <w:rPr>
          <w:rFonts w:ascii="Times New Roman" w:eastAsiaTheme="minorEastAsia" w:hAnsi="Times New Roman" w:cs="Times New Roman"/>
          <w:b/>
          <w:sz w:val="24"/>
          <w:szCs w:val="24"/>
          <w:u w:val="single"/>
          <w:lang w:eastAsia="fr-FR"/>
        </w:rPr>
      </w:pPr>
      <w:r w:rsidRPr="00C778DD">
        <w:rPr>
          <w:rFonts w:ascii="Times New Roman" w:eastAsiaTheme="minorEastAsia" w:hAnsi="Times New Roman" w:cs="Times New Roman"/>
          <w:b/>
          <w:sz w:val="24"/>
          <w:szCs w:val="24"/>
          <w:u w:val="single"/>
          <w:lang w:eastAsia="fr-FR"/>
        </w:rPr>
        <w:t>Approbation du Procès-verbal de la séance du 17 octobre 2019.</w:t>
      </w:r>
    </w:p>
    <w:p w14:paraId="353CC3FA" w14:textId="77777777" w:rsidR="00B2385C" w:rsidRPr="00C778DD" w:rsidRDefault="00B2385C" w:rsidP="00B2385C">
      <w:pPr>
        <w:spacing w:after="0" w:line="240" w:lineRule="auto"/>
        <w:jc w:val="both"/>
        <w:rPr>
          <w:rFonts w:ascii="Times New Roman" w:hAnsi="Times New Roman" w:cs="Times New Roman"/>
          <w:b/>
          <w:bCs/>
          <w:sz w:val="24"/>
          <w:szCs w:val="24"/>
        </w:rPr>
      </w:pPr>
    </w:p>
    <w:p w14:paraId="5F3CE9AC" w14:textId="659898DF" w:rsidR="00C96A3B" w:rsidRPr="00C778DD" w:rsidRDefault="00C96A3B" w:rsidP="00C96A3B">
      <w:pPr>
        <w:pStyle w:val="Paragraphedeliste"/>
        <w:numPr>
          <w:ilvl w:val="0"/>
          <w:numId w:val="3"/>
        </w:numPr>
        <w:jc w:val="both"/>
        <w:rPr>
          <w:rFonts w:ascii="Times New Roman" w:hAnsi="Times New Roman" w:cs="Times New Roman"/>
          <w:b/>
          <w:bCs/>
          <w:sz w:val="24"/>
          <w:szCs w:val="24"/>
        </w:rPr>
      </w:pPr>
      <w:r w:rsidRPr="00C778DD">
        <w:rPr>
          <w:rFonts w:ascii="Times New Roman" w:hAnsi="Times New Roman" w:cs="Times New Roman"/>
          <w:b/>
          <w:bCs/>
          <w:sz w:val="24"/>
          <w:szCs w:val="24"/>
          <w:u w:val="single"/>
        </w:rPr>
        <w:t xml:space="preserve">Délibération n° 2019_12_10_D01 : </w:t>
      </w:r>
      <w:r w:rsidRPr="00C778DD">
        <w:rPr>
          <w:rFonts w:ascii="Times New Roman" w:hAnsi="Times New Roman" w:cs="Times New Roman"/>
          <w:b/>
          <w:bCs/>
          <w:sz w:val="24"/>
          <w:szCs w:val="24"/>
        </w:rPr>
        <w:t>ORGANIGRAMME HIERARCHIQUE DE LA COMMUNE, EN LIEN AVEC LES EVALUATIONS PROFESSIONNELLES DU PERSONNEL COMMUNAL.</w:t>
      </w:r>
    </w:p>
    <w:p w14:paraId="2A2DA324" w14:textId="77777777" w:rsidR="00C96A3B" w:rsidRPr="00C778DD" w:rsidRDefault="00C96A3B" w:rsidP="00C96A3B">
      <w:pPr>
        <w:pStyle w:val="Paragraphedeliste"/>
        <w:jc w:val="both"/>
        <w:rPr>
          <w:rFonts w:ascii="Times New Roman" w:hAnsi="Times New Roman" w:cs="Times New Roman"/>
          <w:b/>
          <w:bCs/>
          <w:sz w:val="24"/>
          <w:szCs w:val="24"/>
        </w:rPr>
      </w:pPr>
    </w:p>
    <w:p w14:paraId="027C3063" w14:textId="0FEBE42C" w:rsidR="00C96A3B" w:rsidRPr="00C778DD" w:rsidRDefault="00C96A3B" w:rsidP="00C96A3B">
      <w:pPr>
        <w:pStyle w:val="Paragraphedeliste"/>
        <w:spacing w:after="0" w:line="240" w:lineRule="auto"/>
        <w:ind w:left="644"/>
        <w:jc w:val="both"/>
        <w:rPr>
          <w:rFonts w:ascii="Times New Roman" w:hAnsi="Times New Roman" w:cs="Times New Roman"/>
          <w:bCs/>
          <w:sz w:val="24"/>
          <w:szCs w:val="24"/>
        </w:rPr>
      </w:pPr>
      <w:r w:rsidRPr="00C778DD">
        <w:rPr>
          <w:rFonts w:ascii="Times New Roman" w:hAnsi="Times New Roman" w:cs="Times New Roman"/>
          <w:bCs/>
          <w:sz w:val="24"/>
          <w:szCs w:val="24"/>
          <w:u w:val="single"/>
        </w:rPr>
        <w:t>Rapporteur</w:t>
      </w:r>
      <w:r w:rsidRPr="00C778DD">
        <w:rPr>
          <w:rFonts w:ascii="Times New Roman" w:hAnsi="Times New Roman" w:cs="Times New Roman"/>
          <w:bCs/>
          <w:sz w:val="24"/>
          <w:szCs w:val="24"/>
        </w:rPr>
        <w:t> : Mr le Maire.</w:t>
      </w:r>
    </w:p>
    <w:p w14:paraId="679D1378" w14:textId="1000D83C" w:rsidR="00C96A3B" w:rsidRPr="00C778DD" w:rsidRDefault="00C96A3B" w:rsidP="00C96A3B">
      <w:pPr>
        <w:pStyle w:val="Paragraphedeliste"/>
        <w:spacing w:after="0" w:line="240" w:lineRule="auto"/>
        <w:ind w:left="644"/>
        <w:jc w:val="both"/>
        <w:rPr>
          <w:rFonts w:ascii="Times New Roman" w:hAnsi="Times New Roman" w:cs="Times New Roman"/>
          <w:bCs/>
          <w:sz w:val="24"/>
          <w:szCs w:val="24"/>
        </w:rPr>
      </w:pPr>
    </w:p>
    <w:p w14:paraId="3E54CCA7" w14:textId="77777777" w:rsidR="00C96A3B" w:rsidRPr="00C778DD" w:rsidRDefault="00C96A3B" w:rsidP="00C96A3B">
      <w:pPr>
        <w:spacing w:after="0"/>
        <w:jc w:val="both"/>
        <w:rPr>
          <w:rFonts w:ascii="Times New Roman" w:hAnsi="Times New Roman" w:cs="Times New Roman"/>
          <w:sz w:val="24"/>
          <w:szCs w:val="24"/>
        </w:rPr>
      </w:pPr>
      <w:r w:rsidRPr="00C778DD">
        <w:rPr>
          <w:rFonts w:ascii="Times New Roman" w:hAnsi="Times New Roman" w:cs="Times New Roman"/>
          <w:sz w:val="24"/>
          <w:szCs w:val="24"/>
        </w:rPr>
        <w:t>Monsieur le Maire présente à l’assemblée l’organigramme hiérarchique, en lien avec les évaluations professionnelles du personnel communal.</w:t>
      </w:r>
    </w:p>
    <w:p w14:paraId="563BF6BD" w14:textId="77777777" w:rsidR="00C96A3B" w:rsidRPr="00C778DD" w:rsidRDefault="00C96A3B" w:rsidP="00C96A3B">
      <w:pPr>
        <w:spacing w:after="0"/>
        <w:jc w:val="both"/>
        <w:rPr>
          <w:rFonts w:ascii="Times New Roman" w:hAnsi="Times New Roman" w:cs="Times New Roman"/>
          <w:sz w:val="24"/>
          <w:szCs w:val="24"/>
        </w:rPr>
      </w:pPr>
      <w:r w:rsidRPr="00C778DD">
        <w:rPr>
          <w:rFonts w:ascii="Times New Roman" w:hAnsi="Times New Roman" w:cs="Times New Roman"/>
          <w:b/>
          <w:bCs/>
          <w:sz w:val="24"/>
          <w:szCs w:val="24"/>
        </w:rPr>
        <w:t>LE CONSEIL MUNICIPAL,</w:t>
      </w:r>
    </w:p>
    <w:p w14:paraId="557582DB" w14:textId="77777777" w:rsidR="00C96A3B" w:rsidRPr="00C778DD" w:rsidRDefault="00C96A3B" w:rsidP="00C96A3B">
      <w:pPr>
        <w:spacing w:after="0"/>
        <w:jc w:val="both"/>
        <w:rPr>
          <w:rFonts w:ascii="Times New Roman" w:hAnsi="Times New Roman" w:cs="Times New Roman"/>
          <w:sz w:val="24"/>
          <w:szCs w:val="24"/>
        </w:rPr>
      </w:pPr>
      <w:r w:rsidRPr="00C778DD">
        <w:rPr>
          <w:rFonts w:ascii="Times New Roman" w:hAnsi="Times New Roman" w:cs="Times New Roman"/>
          <w:b/>
          <w:sz w:val="24"/>
          <w:szCs w:val="24"/>
        </w:rPr>
        <w:t xml:space="preserve">VU </w:t>
      </w:r>
      <w:r w:rsidRPr="00C778DD">
        <w:rPr>
          <w:rFonts w:ascii="Times New Roman" w:hAnsi="Times New Roman" w:cs="Times New Roman"/>
          <w:sz w:val="24"/>
          <w:szCs w:val="24"/>
        </w:rPr>
        <w:t>la loi n° 84-53 du 26 janvier 1984 modifiée, relative à la fonction publique territoriale,</w:t>
      </w:r>
    </w:p>
    <w:p w14:paraId="1829EF5E" w14:textId="77777777" w:rsidR="00C96A3B" w:rsidRPr="00C778DD" w:rsidRDefault="00C96A3B" w:rsidP="00C96A3B">
      <w:pPr>
        <w:spacing w:after="0"/>
        <w:jc w:val="both"/>
        <w:rPr>
          <w:rFonts w:ascii="Times New Roman" w:hAnsi="Times New Roman" w:cs="Times New Roman"/>
          <w:sz w:val="24"/>
          <w:szCs w:val="24"/>
        </w:rPr>
      </w:pPr>
      <w:r w:rsidRPr="00C778DD">
        <w:rPr>
          <w:rFonts w:ascii="Times New Roman" w:hAnsi="Times New Roman" w:cs="Times New Roman"/>
          <w:b/>
          <w:sz w:val="24"/>
          <w:szCs w:val="24"/>
        </w:rPr>
        <w:t>VU</w:t>
      </w:r>
      <w:r w:rsidRPr="00C778DD">
        <w:rPr>
          <w:rFonts w:ascii="Times New Roman" w:hAnsi="Times New Roman" w:cs="Times New Roman"/>
          <w:sz w:val="24"/>
          <w:szCs w:val="24"/>
        </w:rPr>
        <w:t xml:space="preserve"> le Code Général des Collectivités Territoriales,</w:t>
      </w:r>
    </w:p>
    <w:p w14:paraId="1BD09A87" w14:textId="77777777" w:rsidR="00C96A3B" w:rsidRPr="00C778DD" w:rsidRDefault="00C96A3B" w:rsidP="00C96A3B">
      <w:pPr>
        <w:spacing w:after="0"/>
        <w:jc w:val="both"/>
        <w:rPr>
          <w:rFonts w:ascii="Times New Roman" w:hAnsi="Times New Roman" w:cs="Times New Roman"/>
          <w:sz w:val="24"/>
          <w:szCs w:val="24"/>
        </w:rPr>
      </w:pPr>
      <w:r w:rsidRPr="00C778DD">
        <w:rPr>
          <w:rFonts w:ascii="Times New Roman" w:hAnsi="Times New Roman" w:cs="Times New Roman"/>
          <w:b/>
          <w:bCs/>
          <w:sz w:val="24"/>
          <w:szCs w:val="24"/>
        </w:rPr>
        <w:t>Vu</w:t>
      </w:r>
      <w:r w:rsidRPr="00C778DD">
        <w:rPr>
          <w:rFonts w:ascii="Times New Roman" w:hAnsi="Times New Roman" w:cs="Times New Roman"/>
          <w:sz w:val="24"/>
          <w:szCs w:val="24"/>
        </w:rPr>
        <w:t xml:space="preserve"> l’avis du Comité technique du Centre de Gestion des Landes en date du 09/09/2019 : </w:t>
      </w:r>
    </w:p>
    <w:p w14:paraId="2CC4FB6B" w14:textId="77777777" w:rsidR="00C96A3B" w:rsidRPr="00C778DD" w:rsidRDefault="00C96A3B" w:rsidP="00C96A3B">
      <w:pPr>
        <w:spacing w:after="0"/>
        <w:jc w:val="both"/>
        <w:rPr>
          <w:rFonts w:ascii="Times New Roman" w:hAnsi="Times New Roman" w:cs="Times New Roman"/>
          <w:sz w:val="24"/>
          <w:szCs w:val="24"/>
        </w:rPr>
      </w:pPr>
      <w:r w:rsidRPr="00C778DD">
        <w:rPr>
          <w:rFonts w:ascii="Times New Roman" w:hAnsi="Times New Roman" w:cs="Times New Roman"/>
          <w:sz w:val="24"/>
          <w:szCs w:val="24"/>
        </w:rPr>
        <w:t>Collège des représentants du personnel : avis défavorable à l’unanimité,</w:t>
      </w:r>
    </w:p>
    <w:p w14:paraId="1BEE1190" w14:textId="4D2EEFE9" w:rsidR="00C96A3B" w:rsidRPr="00C778DD" w:rsidRDefault="00C96A3B" w:rsidP="00C96A3B">
      <w:pPr>
        <w:spacing w:after="0"/>
        <w:jc w:val="both"/>
        <w:rPr>
          <w:rFonts w:ascii="Times New Roman" w:hAnsi="Times New Roman" w:cs="Times New Roman"/>
          <w:sz w:val="24"/>
          <w:szCs w:val="24"/>
        </w:rPr>
      </w:pPr>
      <w:r w:rsidRPr="00C778DD">
        <w:rPr>
          <w:rFonts w:ascii="Times New Roman" w:hAnsi="Times New Roman" w:cs="Times New Roman"/>
          <w:sz w:val="24"/>
          <w:szCs w:val="24"/>
        </w:rPr>
        <w:t>Collège des représentants de l’administration : avis favorable,</w:t>
      </w:r>
    </w:p>
    <w:p w14:paraId="1CB6A56C" w14:textId="25F4E9AB" w:rsidR="00C778DD" w:rsidRPr="00C778DD" w:rsidRDefault="00C778DD" w:rsidP="00C96A3B">
      <w:pPr>
        <w:spacing w:after="0"/>
        <w:jc w:val="both"/>
        <w:rPr>
          <w:rFonts w:ascii="Times New Roman" w:hAnsi="Times New Roman" w:cs="Times New Roman"/>
          <w:sz w:val="24"/>
          <w:szCs w:val="24"/>
        </w:rPr>
      </w:pPr>
    </w:p>
    <w:p w14:paraId="3FB4F8E6" w14:textId="1CBD56BD" w:rsidR="00C778DD" w:rsidRPr="00C778DD" w:rsidRDefault="00C778DD" w:rsidP="00C96A3B">
      <w:pPr>
        <w:spacing w:after="0"/>
        <w:jc w:val="both"/>
        <w:rPr>
          <w:rFonts w:ascii="Times New Roman" w:hAnsi="Times New Roman" w:cs="Times New Roman"/>
          <w:sz w:val="24"/>
          <w:szCs w:val="24"/>
        </w:rPr>
      </w:pPr>
    </w:p>
    <w:p w14:paraId="26B55991" w14:textId="77777777" w:rsidR="00C778DD" w:rsidRPr="00C778DD" w:rsidRDefault="00C778DD" w:rsidP="00C96A3B">
      <w:pPr>
        <w:spacing w:after="0"/>
        <w:jc w:val="both"/>
        <w:rPr>
          <w:rFonts w:ascii="Times New Roman" w:hAnsi="Times New Roman" w:cs="Times New Roman"/>
          <w:sz w:val="24"/>
          <w:szCs w:val="24"/>
        </w:rPr>
      </w:pPr>
    </w:p>
    <w:p w14:paraId="1724850D" w14:textId="77777777" w:rsidR="00C96A3B" w:rsidRPr="00C778DD" w:rsidRDefault="00C96A3B" w:rsidP="00C96A3B">
      <w:pPr>
        <w:spacing w:after="0"/>
        <w:jc w:val="both"/>
        <w:rPr>
          <w:rFonts w:ascii="Times New Roman" w:hAnsi="Times New Roman" w:cs="Times New Roman"/>
          <w:sz w:val="24"/>
          <w:szCs w:val="24"/>
        </w:rPr>
      </w:pPr>
    </w:p>
    <w:p w14:paraId="453C3015" w14:textId="77777777" w:rsidR="00C778DD" w:rsidRPr="00C778DD" w:rsidRDefault="00C778DD" w:rsidP="00C96A3B">
      <w:pPr>
        <w:spacing w:after="0"/>
        <w:jc w:val="both"/>
        <w:rPr>
          <w:rFonts w:ascii="Times New Roman" w:hAnsi="Times New Roman" w:cs="Times New Roman"/>
          <w:b/>
          <w:bCs/>
          <w:sz w:val="24"/>
          <w:szCs w:val="24"/>
        </w:rPr>
      </w:pPr>
    </w:p>
    <w:p w14:paraId="6E4B9FCD" w14:textId="77777777" w:rsidR="00C778DD" w:rsidRPr="00C778DD" w:rsidRDefault="00C778DD" w:rsidP="00C96A3B">
      <w:pPr>
        <w:spacing w:after="0"/>
        <w:jc w:val="both"/>
        <w:rPr>
          <w:rFonts w:ascii="Times New Roman" w:hAnsi="Times New Roman" w:cs="Times New Roman"/>
          <w:b/>
          <w:bCs/>
          <w:sz w:val="24"/>
          <w:szCs w:val="24"/>
        </w:rPr>
      </w:pPr>
    </w:p>
    <w:p w14:paraId="0640CBD8" w14:textId="77777777" w:rsidR="00C778DD" w:rsidRPr="00C778DD" w:rsidRDefault="00C778DD" w:rsidP="00C96A3B">
      <w:pPr>
        <w:spacing w:after="0"/>
        <w:jc w:val="both"/>
        <w:rPr>
          <w:rFonts w:ascii="Times New Roman" w:hAnsi="Times New Roman" w:cs="Times New Roman"/>
          <w:b/>
          <w:bCs/>
          <w:sz w:val="24"/>
          <w:szCs w:val="24"/>
        </w:rPr>
      </w:pPr>
    </w:p>
    <w:p w14:paraId="6F10FEFD" w14:textId="663E7CA6" w:rsidR="00C96A3B" w:rsidRPr="00C778DD" w:rsidRDefault="00C96A3B" w:rsidP="00C96A3B">
      <w:pPr>
        <w:spacing w:after="0"/>
        <w:jc w:val="both"/>
        <w:rPr>
          <w:rFonts w:ascii="Times New Roman" w:hAnsi="Times New Roman" w:cs="Times New Roman"/>
          <w:sz w:val="24"/>
          <w:szCs w:val="24"/>
        </w:rPr>
      </w:pPr>
      <w:r w:rsidRPr="00C778DD">
        <w:rPr>
          <w:rFonts w:ascii="Times New Roman" w:hAnsi="Times New Roman" w:cs="Times New Roman"/>
          <w:b/>
          <w:bCs/>
          <w:sz w:val="24"/>
          <w:szCs w:val="24"/>
        </w:rPr>
        <w:t>Vu</w:t>
      </w:r>
      <w:r w:rsidRPr="00C778DD">
        <w:rPr>
          <w:rFonts w:ascii="Times New Roman" w:hAnsi="Times New Roman" w:cs="Times New Roman"/>
          <w:sz w:val="24"/>
          <w:szCs w:val="24"/>
        </w:rPr>
        <w:t xml:space="preserve"> l’avis du Comité technique du Centre de Gestion des Landes en date du 04/11/2019 : </w:t>
      </w:r>
    </w:p>
    <w:p w14:paraId="7A1323BF" w14:textId="77777777" w:rsidR="00C96A3B" w:rsidRPr="00C778DD" w:rsidRDefault="00C96A3B" w:rsidP="00C96A3B">
      <w:pPr>
        <w:spacing w:after="0"/>
        <w:jc w:val="both"/>
        <w:rPr>
          <w:rFonts w:ascii="Times New Roman" w:hAnsi="Times New Roman" w:cs="Times New Roman"/>
          <w:sz w:val="24"/>
          <w:szCs w:val="24"/>
        </w:rPr>
      </w:pPr>
      <w:r w:rsidRPr="00C778DD">
        <w:rPr>
          <w:rFonts w:ascii="Times New Roman" w:hAnsi="Times New Roman" w:cs="Times New Roman"/>
          <w:sz w:val="24"/>
          <w:szCs w:val="24"/>
        </w:rPr>
        <w:t>Collège des représentants du personnel : avis défavorable,</w:t>
      </w:r>
    </w:p>
    <w:p w14:paraId="4B4F4FB2" w14:textId="77777777" w:rsidR="00C96A3B" w:rsidRPr="00C778DD" w:rsidRDefault="00C96A3B" w:rsidP="00C96A3B">
      <w:pPr>
        <w:spacing w:after="0"/>
        <w:jc w:val="both"/>
        <w:rPr>
          <w:rFonts w:ascii="Times New Roman" w:hAnsi="Times New Roman" w:cs="Times New Roman"/>
          <w:sz w:val="24"/>
          <w:szCs w:val="24"/>
        </w:rPr>
      </w:pPr>
      <w:r w:rsidRPr="00C778DD">
        <w:rPr>
          <w:rFonts w:ascii="Times New Roman" w:hAnsi="Times New Roman" w:cs="Times New Roman"/>
          <w:sz w:val="24"/>
          <w:szCs w:val="24"/>
        </w:rPr>
        <w:t>Collège des représentants de l’administration : avis favorable,</w:t>
      </w:r>
    </w:p>
    <w:p w14:paraId="3CB13C80" w14:textId="77777777" w:rsidR="00C96A3B" w:rsidRPr="00C778DD" w:rsidRDefault="00C96A3B" w:rsidP="00C96A3B">
      <w:pPr>
        <w:spacing w:after="0"/>
        <w:jc w:val="both"/>
        <w:rPr>
          <w:rFonts w:ascii="Times New Roman" w:hAnsi="Times New Roman" w:cs="Times New Roman"/>
          <w:sz w:val="24"/>
          <w:szCs w:val="24"/>
        </w:rPr>
      </w:pPr>
    </w:p>
    <w:p w14:paraId="766AD65C" w14:textId="77777777" w:rsidR="00C96A3B" w:rsidRPr="00C778DD" w:rsidRDefault="00C96A3B" w:rsidP="00C96A3B">
      <w:pPr>
        <w:spacing w:after="0"/>
        <w:jc w:val="both"/>
        <w:rPr>
          <w:rFonts w:ascii="Times New Roman" w:hAnsi="Times New Roman" w:cs="Times New Roman"/>
          <w:sz w:val="24"/>
          <w:szCs w:val="24"/>
        </w:rPr>
      </w:pPr>
      <w:r w:rsidRPr="00C778DD">
        <w:rPr>
          <w:rFonts w:ascii="Times New Roman" w:hAnsi="Times New Roman" w:cs="Times New Roman"/>
          <w:b/>
          <w:bCs/>
          <w:sz w:val="24"/>
          <w:szCs w:val="24"/>
        </w:rPr>
        <w:t>Considérant</w:t>
      </w:r>
      <w:r w:rsidRPr="00C778DD">
        <w:rPr>
          <w:rFonts w:ascii="Times New Roman" w:hAnsi="Times New Roman" w:cs="Times New Roman"/>
          <w:sz w:val="24"/>
          <w:szCs w:val="24"/>
        </w:rPr>
        <w:t xml:space="preserve"> que l’organigramme hiérarchique a été présenté deux fois au Comité technique pour avis,</w:t>
      </w:r>
    </w:p>
    <w:p w14:paraId="7BAE7BC8" w14:textId="77777777" w:rsidR="00C96A3B" w:rsidRPr="00C778DD" w:rsidRDefault="00C96A3B" w:rsidP="00C96A3B">
      <w:pPr>
        <w:spacing w:after="0"/>
        <w:jc w:val="both"/>
        <w:rPr>
          <w:rFonts w:ascii="Times New Roman" w:hAnsi="Times New Roman" w:cs="Times New Roman"/>
          <w:sz w:val="24"/>
          <w:szCs w:val="24"/>
        </w:rPr>
      </w:pPr>
    </w:p>
    <w:p w14:paraId="6FCFAB4D" w14:textId="77777777" w:rsidR="00C96A3B" w:rsidRPr="00C778DD" w:rsidRDefault="00C96A3B" w:rsidP="00C96A3B">
      <w:pPr>
        <w:spacing w:after="0"/>
        <w:jc w:val="both"/>
        <w:rPr>
          <w:rFonts w:ascii="Times New Roman" w:hAnsi="Times New Roman" w:cs="Times New Roman"/>
          <w:sz w:val="24"/>
          <w:szCs w:val="24"/>
        </w:rPr>
      </w:pPr>
      <w:r w:rsidRPr="00C778DD">
        <w:rPr>
          <w:rFonts w:ascii="Times New Roman" w:hAnsi="Times New Roman" w:cs="Times New Roman"/>
          <w:b/>
          <w:bCs/>
          <w:sz w:val="24"/>
          <w:szCs w:val="24"/>
        </w:rPr>
        <w:t>Considérant</w:t>
      </w:r>
      <w:r w:rsidRPr="00C778DD">
        <w:rPr>
          <w:rFonts w:ascii="Times New Roman" w:hAnsi="Times New Roman" w:cs="Times New Roman"/>
          <w:sz w:val="24"/>
          <w:szCs w:val="24"/>
        </w:rPr>
        <w:t xml:space="preserve"> que lorsque le projet recueille un avis défavorable unanime des représentants des personnels du Comité technique, la collectivité peut néanmoins délibérer en maintenant les dispositions initialement prévues,</w:t>
      </w:r>
    </w:p>
    <w:p w14:paraId="0CEBAEB9" w14:textId="77777777" w:rsidR="00C96A3B" w:rsidRPr="00C778DD" w:rsidRDefault="00C96A3B" w:rsidP="00C96A3B">
      <w:pPr>
        <w:spacing w:after="0"/>
        <w:jc w:val="both"/>
        <w:rPr>
          <w:rFonts w:ascii="Times New Roman" w:hAnsi="Times New Roman" w:cs="Times New Roman"/>
          <w:sz w:val="24"/>
          <w:szCs w:val="24"/>
        </w:rPr>
      </w:pPr>
    </w:p>
    <w:p w14:paraId="489AAB86" w14:textId="77777777" w:rsidR="00C96A3B" w:rsidRPr="00C778DD" w:rsidRDefault="00C96A3B" w:rsidP="00C96A3B">
      <w:pPr>
        <w:spacing w:after="0"/>
        <w:jc w:val="both"/>
        <w:rPr>
          <w:rFonts w:ascii="Times New Roman" w:hAnsi="Times New Roman" w:cs="Times New Roman"/>
          <w:sz w:val="24"/>
          <w:szCs w:val="24"/>
        </w:rPr>
      </w:pPr>
      <w:r w:rsidRPr="00C778DD">
        <w:rPr>
          <w:rFonts w:ascii="Times New Roman" w:hAnsi="Times New Roman" w:cs="Times New Roman"/>
          <w:b/>
          <w:sz w:val="24"/>
          <w:szCs w:val="24"/>
        </w:rPr>
        <w:t>Considérant</w:t>
      </w:r>
      <w:r w:rsidRPr="00C778DD">
        <w:rPr>
          <w:rFonts w:ascii="Times New Roman" w:hAnsi="Times New Roman" w:cs="Times New Roman"/>
          <w:sz w:val="24"/>
          <w:szCs w:val="24"/>
        </w:rPr>
        <w:t xml:space="preserve"> la nécessité d’adapter l’organigramme hiérarchique aux besoins de la collectivité,</w:t>
      </w:r>
    </w:p>
    <w:p w14:paraId="70B315FC" w14:textId="77777777" w:rsidR="00C96A3B" w:rsidRPr="00C778DD" w:rsidRDefault="00C96A3B" w:rsidP="00C96A3B">
      <w:pPr>
        <w:spacing w:after="0"/>
        <w:jc w:val="both"/>
        <w:rPr>
          <w:rFonts w:ascii="Times New Roman" w:hAnsi="Times New Roman" w:cs="Times New Roman"/>
          <w:b/>
          <w:bCs/>
          <w:sz w:val="24"/>
          <w:szCs w:val="24"/>
        </w:rPr>
      </w:pPr>
      <w:r w:rsidRPr="00C778DD">
        <w:rPr>
          <w:rFonts w:ascii="Times New Roman" w:hAnsi="Times New Roman" w:cs="Times New Roman"/>
          <w:b/>
          <w:bCs/>
          <w:sz w:val="24"/>
          <w:szCs w:val="24"/>
        </w:rPr>
        <w:t>A</w:t>
      </w:r>
      <w:r w:rsidRPr="00C778DD">
        <w:rPr>
          <w:rFonts w:ascii="Times New Roman" w:hAnsi="Times New Roman" w:cs="Times New Roman"/>
          <w:b/>
          <w:sz w:val="24"/>
          <w:szCs w:val="24"/>
        </w:rPr>
        <w:t xml:space="preserve">près avoir délibéré, le Conseil municipal, DÉCIDE à </w:t>
      </w:r>
      <w:r w:rsidRPr="00C778DD">
        <w:rPr>
          <w:rFonts w:ascii="Times New Roman" w:hAnsi="Times New Roman" w:cs="Times New Roman"/>
          <w:b/>
          <w:bCs/>
          <w:sz w:val="24"/>
          <w:szCs w:val="24"/>
        </w:rPr>
        <w:t xml:space="preserve">13 voix POUR, 0 voix CONTRE, 0 ABSTENTION : </w:t>
      </w:r>
    </w:p>
    <w:p w14:paraId="5FB51905" w14:textId="77777777" w:rsidR="00C96A3B" w:rsidRPr="00C778DD" w:rsidRDefault="00C96A3B" w:rsidP="00C96A3B">
      <w:pPr>
        <w:spacing w:after="0"/>
        <w:jc w:val="both"/>
        <w:rPr>
          <w:rFonts w:ascii="Times New Roman" w:hAnsi="Times New Roman" w:cs="Times New Roman"/>
          <w:b/>
          <w:bCs/>
          <w:sz w:val="24"/>
          <w:szCs w:val="24"/>
        </w:rPr>
      </w:pPr>
    </w:p>
    <w:p w14:paraId="418DADFB" w14:textId="77777777" w:rsidR="00C96A3B" w:rsidRPr="00C778DD" w:rsidRDefault="00C96A3B" w:rsidP="00C96A3B">
      <w:pPr>
        <w:spacing w:after="0"/>
        <w:jc w:val="both"/>
        <w:rPr>
          <w:rFonts w:ascii="Times New Roman" w:hAnsi="Times New Roman" w:cs="Times New Roman"/>
          <w:sz w:val="24"/>
          <w:szCs w:val="24"/>
        </w:rPr>
      </w:pPr>
      <w:r w:rsidRPr="00C778DD">
        <w:rPr>
          <w:rFonts w:ascii="Times New Roman" w:hAnsi="Times New Roman" w:cs="Times New Roman"/>
          <w:sz w:val="24"/>
          <w:szCs w:val="24"/>
        </w:rPr>
        <w:t>De valider l’organigramme hiérarchique, à compter de ce jour, comme joint en annexe ;</w:t>
      </w:r>
    </w:p>
    <w:p w14:paraId="735855DD" w14:textId="77777777" w:rsidR="00C96A3B" w:rsidRPr="00C778DD" w:rsidRDefault="00C96A3B" w:rsidP="00C96A3B">
      <w:pPr>
        <w:spacing w:after="0"/>
        <w:jc w:val="both"/>
        <w:rPr>
          <w:rFonts w:ascii="Times New Roman" w:hAnsi="Times New Roman" w:cs="Times New Roman"/>
          <w:sz w:val="24"/>
          <w:szCs w:val="24"/>
        </w:rPr>
      </w:pPr>
      <w:r w:rsidRPr="00C778DD">
        <w:rPr>
          <w:rFonts w:ascii="Times New Roman" w:hAnsi="Times New Roman" w:cs="Times New Roman"/>
          <w:sz w:val="24"/>
          <w:szCs w:val="24"/>
        </w:rPr>
        <w:t>D’autoriser Monsieur le Maire ou son représentant à signer tout document se rapportant à l’exécution de la présente.</w:t>
      </w:r>
    </w:p>
    <w:p w14:paraId="1EE2FDC4" w14:textId="77777777" w:rsidR="00C96A3B" w:rsidRPr="00C778DD" w:rsidRDefault="00C96A3B" w:rsidP="00C96A3B">
      <w:pPr>
        <w:spacing w:after="0"/>
        <w:jc w:val="both"/>
        <w:rPr>
          <w:rFonts w:ascii="Times New Roman" w:hAnsi="Times New Roman" w:cs="Times New Roman"/>
          <w:sz w:val="24"/>
          <w:szCs w:val="24"/>
        </w:rPr>
      </w:pPr>
    </w:p>
    <w:p w14:paraId="2BC639AB" w14:textId="6E9F1C4D" w:rsidR="00C778DD" w:rsidRPr="00C778DD" w:rsidRDefault="00C778DD" w:rsidP="00C96A3B">
      <w:pPr>
        <w:jc w:val="both"/>
        <w:rPr>
          <w:rFonts w:ascii="Times New Roman" w:hAnsi="Times New Roman" w:cs="Times New Roman"/>
          <w:color w:val="FF0000"/>
          <w:sz w:val="24"/>
          <w:szCs w:val="24"/>
        </w:rPr>
      </w:pPr>
    </w:p>
    <w:p w14:paraId="690DA53D" w14:textId="4B890B52" w:rsidR="00C778DD" w:rsidRPr="00C778DD" w:rsidRDefault="00C778DD" w:rsidP="00C96A3B">
      <w:pPr>
        <w:jc w:val="both"/>
        <w:rPr>
          <w:rFonts w:ascii="Times New Roman" w:hAnsi="Times New Roman" w:cs="Times New Roman"/>
          <w:color w:val="FF0000"/>
          <w:sz w:val="24"/>
          <w:szCs w:val="24"/>
        </w:rPr>
      </w:pPr>
    </w:p>
    <w:p w14:paraId="638433C9" w14:textId="61C38E8B" w:rsidR="00C778DD" w:rsidRPr="00C778DD" w:rsidRDefault="00C778DD" w:rsidP="00C96A3B">
      <w:pPr>
        <w:jc w:val="both"/>
        <w:rPr>
          <w:rFonts w:ascii="Times New Roman" w:hAnsi="Times New Roman" w:cs="Times New Roman"/>
          <w:color w:val="FF0000"/>
          <w:sz w:val="24"/>
          <w:szCs w:val="24"/>
        </w:rPr>
      </w:pPr>
    </w:p>
    <w:p w14:paraId="2640533F" w14:textId="0CC66F2E" w:rsidR="00C778DD" w:rsidRPr="00C778DD" w:rsidRDefault="00C778DD" w:rsidP="00C96A3B">
      <w:pPr>
        <w:jc w:val="both"/>
        <w:rPr>
          <w:rFonts w:ascii="Times New Roman" w:hAnsi="Times New Roman" w:cs="Times New Roman"/>
          <w:color w:val="FF0000"/>
          <w:sz w:val="24"/>
          <w:szCs w:val="24"/>
        </w:rPr>
      </w:pPr>
    </w:p>
    <w:p w14:paraId="33A402A4" w14:textId="360619A2" w:rsidR="00C778DD" w:rsidRPr="00C778DD" w:rsidRDefault="00C778DD" w:rsidP="00C96A3B">
      <w:pPr>
        <w:jc w:val="both"/>
        <w:rPr>
          <w:rFonts w:ascii="Times New Roman" w:hAnsi="Times New Roman" w:cs="Times New Roman"/>
          <w:color w:val="FF0000"/>
          <w:sz w:val="24"/>
          <w:szCs w:val="24"/>
        </w:rPr>
      </w:pPr>
    </w:p>
    <w:p w14:paraId="23121D57" w14:textId="08FC6302" w:rsidR="00C778DD" w:rsidRPr="00C778DD" w:rsidRDefault="00C778DD" w:rsidP="00C96A3B">
      <w:pPr>
        <w:jc w:val="both"/>
        <w:rPr>
          <w:rFonts w:ascii="Times New Roman" w:hAnsi="Times New Roman" w:cs="Times New Roman"/>
          <w:color w:val="FF0000"/>
          <w:sz w:val="24"/>
          <w:szCs w:val="24"/>
        </w:rPr>
      </w:pPr>
    </w:p>
    <w:p w14:paraId="556EF361" w14:textId="1C7BBE29" w:rsidR="00C778DD" w:rsidRPr="00C778DD" w:rsidRDefault="00C778DD" w:rsidP="00C96A3B">
      <w:pPr>
        <w:jc w:val="both"/>
        <w:rPr>
          <w:rFonts w:ascii="Times New Roman" w:hAnsi="Times New Roman" w:cs="Times New Roman"/>
          <w:color w:val="FF0000"/>
          <w:sz w:val="24"/>
          <w:szCs w:val="24"/>
        </w:rPr>
      </w:pPr>
    </w:p>
    <w:p w14:paraId="523AF047" w14:textId="3A20B546" w:rsidR="00C778DD" w:rsidRPr="00C778DD" w:rsidRDefault="00C778DD" w:rsidP="00C96A3B">
      <w:pPr>
        <w:jc w:val="both"/>
        <w:rPr>
          <w:rFonts w:ascii="Times New Roman" w:hAnsi="Times New Roman" w:cs="Times New Roman"/>
          <w:color w:val="FF0000"/>
          <w:sz w:val="24"/>
          <w:szCs w:val="24"/>
        </w:rPr>
      </w:pPr>
    </w:p>
    <w:p w14:paraId="13D72456" w14:textId="3F99ABEB" w:rsidR="00C778DD" w:rsidRPr="00C778DD" w:rsidRDefault="00C778DD" w:rsidP="00C96A3B">
      <w:pPr>
        <w:jc w:val="both"/>
        <w:rPr>
          <w:rFonts w:ascii="Times New Roman" w:hAnsi="Times New Roman" w:cs="Times New Roman"/>
          <w:color w:val="FF0000"/>
          <w:sz w:val="24"/>
          <w:szCs w:val="24"/>
        </w:rPr>
      </w:pPr>
    </w:p>
    <w:p w14:paraId="05652473" w14:textId="14340D99" w:rsidR="00C778DD" w:rsidRPr="00C778DD" w:rsidRDefault="00C778DD" w:rsidP="00C96A3B">
      <w:pPr>
        <w:jc w:val="both"/>
        <w:rPr>
          <w:rFonts w:ascii="Times New Roman" w:hAnsi="Times New Roman" w:cs="Times New Roman"/>
          <w:color w:val="FF0000"/>
          <w:sz w:val="24"/>
          <w:szCs w:val="24"/>
        </w:rPr>
      </w:pPr>
    </w:p>
    <w:p w14:paraId="2BFA5471" w14:textId="3D862CD2" w:rsidR="00C778DD" w:rsidRPr="00C778DD" w:rsidRDefault="00C778DD" w:rsidP="00C96A3B">
      <w:pPr>
        <w:jc w:val="both"/>
        <w:rPr>
          <w:rFonts w:ascii="Times New Roman" w:hAnsi="Times New Roman" w:cs="Times New Roman"/>
          <w:color w:val="FF0000"/>
          <w:sz w:val="24"/>
          <w:szCs w:val="24"/>
        </w:rPr>
      </w:pPr>
    </w:p>
    <w:p w14:paraId="5F724FDA" w14:textId="3F6E36B0" w:rsidR="00C778DD" w:rsidRPr="00C778DD" w:rsidRDefault="00C778DD" w:rsidP="00C96A3B">
      <w:pPr>
        <w:jc w:val="both"/>
        <w:rPr>
          <w:rFonts w:ascii="Times New Roman" w:hAnsi="Times New Roman" w:cs="Times New Roman"/>
          <w:color w:val="FF0000"/>
          <w:sz w:val="24"/>
          <w:szCs w:val="24"/>
        </w:rPr>
      </w:pPr>
    </w:p>
    <w:p w14:paraId="0234C546" w14:textId="3D80BEE9" w:rsidR="00C778DD" w:rsidRPr="00C778DD" w:rsidRDefault="00C778DD" w:rsidP="00C96A3B">
      <w:pPr>
        <w:jc w:val="both"/>
        <w:rPr>
          <w:rFonts w:ascii="Times New Roman" w:hAnsi="Times New Roman" w:cs="Times New Roman"/>
          <w:color w:val="FF0000"/>
          <w:sz w:val="24"/>
          <w:szCs w:val="24"/>
        </w:rPr>
      </w:pPr>
    </w:p>
    <w:p w14:paraId="0F28B822" w14:textId="77777777" w:rsidR="00C778DD" w:rsidRPr="00C778DD" w:rsidRDefault="00C778DD" w:rsidP="00C96A3B">
      <w:pPr>
        <w:jc w:val="both"/>
        <w:rPr>
          <w:rFonts w:ascii="Times New Roman" w:hAnsi="Times New Roman" w:cs="Times New Roman"/>
          <w:color w:val="FF0000"/>
          <w:sz w:val="24"/>
          <w:szCs w:val="24"/>
        </w:rPr>
      </w:pPr>
    </w:p>
    <w:p w14:paraId="563B29C3" w14:textId="77777777" w:rsidR="00631D7D" w:rsidRPr="00C778DD" w:rsidRDefault="00631D7D" w:rsidP="00C96A3B">
      <w:pPr>
        <w:jc w:val="both"/>
        <w:rPr>
          <w:rFonts w:ascii="Times New Roman" w:hAnsi="Times New Roman" w:cs="Times New Roman"/>
          <w:color w:val="FF0000"/>
          <w:sz w:val="24"/>
          <w:szCs w:val="24"/>
        </w:rPr>
      </w:pPr>
    </w:p>
    <w:p w14:paraId="0B743005" w14:textId="282C9F69" w:rsidR="00C96A3B" w:rsidRPr="00C778DD" w:rsidRDefault="00C96A3B" w:rsidP="00C96A3B">
      <w:pPr>
        <w:jc w:val="both"/>
        <w:rPr>
          <w:rFonts w:ascii="Times New Roman" w:hAnsi="Times New Roman" w:cs="Times New Roman"/>
          <w:bCs/>
          <w:sz w:val="24"/>
          <w:szCs w:val="24"/>
        </w:rPr>
      </w:pPr>
    </w:p>
    <w:p w14:paraId="52EC3551" w14:textId="201EB802" w:rsidR="00C778DD" w:rsidRPr="00C778DD" w:rsidRDefault="00C778DD" w:rsidP="00C96A3B">
      <w:pPr>
        <w:jc w:val="both"/>
        <w:rPr>
          <w:rFonts w:ascii="Times New Roman" w:hAnsi="Times New Roman" w:cs="Times New Roman"/>
          <w:bCs/>
          <w:sz w:val="24"/>
          <w:szCs w:val="24"/>
        </w:rPr>
      </w:pPr>
    </w:p>
    <w:p w14:paraId="5585E4CA" w14:textId="0CA6FED7" w:rsidR="00C778DD" w:rsidRPr="00C778DD" w:rsidRDefault="00C778DD" w:rsidP="00C96A3B">
      <w:pPr>
        <w:jc w:val="both"/>
        <w:rPr>
          <w:rFonts w:ascii="Times New Roman" w:hAnsi="Times New Roman" w:cs="Times New Roman"/>
          <w:bCs/>
          <w:sz w:val="24"/>
          <w:szCs w:val="24"/>
        </w:rPr>
      </w:pPr>
    </w:p>
    <w:p w14:paraId="7D8B2F54" w14:textId="5FA3B6AE" w:rsidR="00C778DD" w:rsidRPr="00C778DD" w:rsidRDefault="00C778DD" w:rsidP="00C96A3B">
      <w:pPr>
        <w:jc w:val="both"/>
        <w:rPr>
          <w:rFonts w:ascii="Times New Roman" w:hAnsi="Times New Roman" w:cs="Times New Roman"/>
          <w:bCs/>
          <w:sz w:val="24"/>
          <w:szCs w:val="24"/>
        </w:rPr>
      </w:pPr>
    </w:p>
    <w:p w14:paraId="26A41325" w14:textId="7F7F356C" w:rsidR="00C778DD" w:rsidRPr="00C778DD" w:rsidRDefault="00C778DD" w:rsidP="00C96A3B">
      <w:pPr>
        <w:jc w:val="both"/>
        <w:rPr>
          <w:rFonts w:ascii="Times New Roman" w:hAnsi="Times New Roman" w:cs="Times New Roman"/>
          <w:bCs/>
          <w:sz w:val="24"/>
          <w:szCs w:val="24"/>
        </w:rPr>
      </w:pPr>
    </w:p>
    <w:p w14:paraId="4E317F46" w14:textId="5BEC70D4" w:rsidR="00C778DD" w:rsidRPr="00C778DD" w:rsidRDefault="00C778DD" w:rsidP="00C96A3B">
      <w:pPr>
        <w:jc w:val="both"/>
        <w:rPr>
          <w:rFonts w:ascii="Times New Roman" w:hAnsi="Times New Roman" w:cs="Times New Roman"/>
          <w:bCs/>
          <w:sz w:val="24"/>
          <w:szCs w:val="24"/>
        </w:rPr>
      </w:pPr>
    </w:p>
    <w:p w14:paraId="18B14B09" w14:textId="64985FD3" w:rsidR="00C778DD" w:rsidRPr="00C778DD" w:rsidRDefault="00C778DD" w:rsidP="00C96A3B">
      <w:pPr>
        <w:jc w:val="both"/>
        <w:rPr>
          <w:rFonts w:ascii="Times New Roman" w:hAnsi="Times New Roman" w:cs="Times New Roman"/>
          <w:bCs/>
          <w:sz w:val="24"/>
          <w:szCs w:val="24"/>
        </w:rPr>
      </w:pPr>
    </w:p>
    <w:p w14:paraId="44A10D66" w14:textId="718BE389" w:rsidR="00C778DD" w:rsidRPr="00C778DD" w:rsidRDefault="00C778DD" w:rsidP="00C96A3B">
      <w:pPr>
        <w:jc w:val="both"/>
        <w:rPr>
          <w:rFonts w:ascii="Times New Roman" w:hAnsi="Times New Roman" w:cs="Times New Roman"/>
          <w:bCs/>
          <w:sz w:val="24"/>
          <w:szCs w:val="24"/>
        </w:rPr>
      </w:pPr>
    </w:p>
    <w:p w14:paraId="1EA4E4AD" w14:textId="36E57586" w:rsidR="00C778DD" w:rsidRPr="00C778DD" w:rsidRDefault="00C778DD" w:rsidP="00C96A3B">
      <w:pPr>
        <w:jc w:val="both"/>
        <w:rPr>
          <w:rFonts w:ascii="Times New Roman" w:hAnsi="Times New Roman" w:cs="Times New Roman"/>
          <w:bCs/>
          <w:sz w:val="24"/>
          <w:szCs w:val="24"/>
        </w:rPr>
      </w:pPr>
    </w:p>
    <w:p w14:paraId="1BDA63C2" w14:textId="2431C74B" w:rsidR="00C778DD" w:rsidRPr="00C778DD" w:rsidRDefault="00C778DD" w:rsidP="00C96A3B">
      <w:pPr>
        <w:jc w:val="both"/>
        <w:rPr>
          <w:rFonts w:ascii="Times New Roman" w:hAnsi="Times New Roman" w:cs="Times New Roman"/>
          <w:bCs/>
          <w:sz w:val="24"/>
          <w:szCs w:val="24"/>
        </w:rPr>
      </w:pPr>
    </w:p>
    <w:p w14:paraId="24B75C78" w14:textId="2963215D" w:rsidR="00C778DD" w:rsidRPr="00C778DD" w:rsidRDefault="00C778DD" w:rsidP="00C96A3B">
      <w:pPr>
        <w:jc w:val="both"/>
        <w:rPr>
          <w:rFonts w:ascii="Times New Roman" w:hAnsi="Times New Roman" w:cs="Times New Roman"/>
          <w:bCs/>
          <w:sz w:val="24"/>
          <w:szCs w:val="24"/>
        </w:rPr>
      </w:pPr>
    </w:p>
    <w:p w14:paraId="5B03C859" w14:textId="3B29D6D3" w:rsidR="00C778DD" w:rsidRPr="00C778DD" w:rsidRDefault="00C778DD" w:rsidP="00C96A3B">
      <w:pPr>
        <w:jc w:val="both"/>
        <w:rPr>
          <w:rFonts w:ascii="Times New Roman" w:hAnsi="Times New Roman" w:cs="Times New Roman"/>
          <w:bCs/>
          <w:sz w:val="24"/>
          <w:szCs w:val="24"/>
        </w:rPr>
      </w:pPr>
    </w:p>
    <w:p w14:paraId="4F2323FC" w14:textId="12285164" w:rsidR="00C778DD" w:rsidRPr="00C778DD" w:rsidRDefault="00C778DD" w:rsidP="00C96A3B">
      <w:pPr>
        <w:jc w:val="both"/>
        <w:rPr>
          <w:rFonts w:ascii="Times New Roman" w:hAnsi="Times New Roman" w:cs="Times New Roman"/>
          <w:bCs/>
          <w:sz w:val="24"/>
          <w:szCs w:val="24"/>
        </w:rPr>
      </w:pPr>
    </w:p>
    <w:p w14:paraId="2FC730D0" w14:textId="07A859FB" w:rsidR="00C778DD" w:rsidRPr="00C778DD" w:rsidRDefault="00C778DD" w:rsidP="00C96A3B">
      <w:pPr>
        <w:jc w:val="both"/>
        <w:rPr>
          <w:rFonts w:ascii="Times New Roman" w:hAnsi="Times New Roman" w:cs="Times New Roman"/>
          <w:bCs/>
          <w:sz w:val="24"/>
          <w:szCs w:val="24"/>
        </w:rPr>
      </w:pPr>
    </w:p>
    <w:p w14:paraId="6090B16C" w14:textId="29F361C4" w:rsidR="00C778DD" w:rsidRPr="00C778DD" w:rsidRDefault="00C778DD" w:rsidP="00C96A3B">
      <w:pPr>
        <w:jc w:val="both"/>
        <w:rPr>
          <w:rFonts w:ascii="Times New Roman" w:hAnsi="Times New Roman" w:cs="Times New Roman"/>
          <w:bCs/>
          <w:sz w:val="24"/>
          <w:szCs w:val="24"/>
        </w:rPr>
      </w:pPr>
    </w:p>
    <w:p w14:paraId="78FA5465" w14:textId="3684AFBC" w:rsidR="00C778DD" w:rsidRPr="00C778DD" w:rsidRDefault="00C778DD" w:rsidP="00C96A3B">
      <w:pPr>
        <w:jc w:val="both"/>
        <w:rPr>
          <w:rFonts w:ascii="Times New Roman" w:hAnsi="Times New Roman" w:cs="Times New Roman"/>
          <w:bCs/>
          <w:sz w:val="24"/>
          <w:szCs w:val="24"/>
        </w:rPr>
      </w:pPr>
    </w:p>
    <w:p w14:paraId="1B56A1AE" w14:textId="658556A4" w:rsidR="00C778DD" w:rsidRPr="00C778DD" w:rsidRDefault="00C778DD" w:rsidP="00C96A3B">
      <w:pPr>
        <w:jc w:val="both"/>
        <w:rPr>
          <w:rFonts w:ascii="Times New Roman" w:hAnsi="Times New Roman" w:cs="Times New Roman"/>
          <w:bCs/>
          <w:sz w:val="24"/>
          <w:szCs w:val="24"/>
        </w:rPr>
      </w:pPr>
    </w:p>
    <w:p w14:paraId="4759C7E4" w14:textId="5A564866" w:rsidR="00C778DD" w:rsidRPr="00C778DD" w:rsidRDefault="00C778DD" w:rsidP="00C96A3B">
      <w:pPr>
        <w:jc w:val="both"/>
        <w:rPr>
          <w:rFonts w:ascii="Times New Roman" w:hAnsi="Times New Roman" w:cs="Times New Roman"/>
          <w:bCs/>
          <w:sz w:val="24"/>
          <w:szCs w:val="24"/>
        </w:rPr>
      </w:pPr>
    </w:p>
    <w:p w14:paraId="3B245157" w14:textId="7B5139BD" w:rsidR="00C778DD" w:rsidRPr="00C778DD" w:rsidRDefault="00C778DD" w:rsidP="00C96A3B">
      <w:pPr>
        <w:jc w:val="both"/>
        <w:rPr>
          <w:rFonts w:ascii="Times New Roman" w:hAnsi="Times New Roman" w:cs="Times New Roman"/>
          <w:bCs/>
          <w:sz w:val="24"/>
          <w:szCs w:val="24"/>
        </w:rPr>
      </w:pPr>
    </w:p>
    <w:p w14:paraId="7620FE45" w14:textId="6AC78B95" w:rsidR="00C778DD" w:rsidRPr="00C778DD" w:rsidRDefault="00C778DD" w:rsidP="00C96A3B">
      <w:pPr>
        <w:jc w:val="both"/>
        <w:rPr>
          <w:rFonts w:ascii="Times New Roman" w:hAnsi="Times New Roman" w:cs="Times New Roman"/>
          <w:bCs/>
          <w:sz w:val="24"/>
          <w:szCs w:val="24"/>
        </w:rPr>
      </w:pPr>
    </w:p>
    <w:p w14:paraId="0442D057" w14:textId="123F3ACD" w:rsidR="00C778DD" w:rsidRPr="00C778DD" w:rsidRDefault="00C778DD" w:rsidP="00C96A3B">
      <w:pPr>
        <w:jc w:val="both"/>
        <w:rPr>
          <w:rFonts w:ascii="Times New Roman" w:hAnsi="Times New Roman" w:cs="Times New Roman"/>
          <w:bCs/>
          <w:sz w:val="24"/>
          <w:szCs w:val="24"/>
        </w:rPr>
      </w:pPr>
    </w:p>
    <w:p w14:paraId="1EBF8FDC" w14:textId="35FEA60B" w:rsidR="00C778DD" w:rsidRPr="00C778DD" w:rsidRDefault="00C778DD" w:rsidP="00C96A3B">
      <w:pPr>
        <w:jc w:val="both"/>
        <w:rPr>
          <w:rFonts w:ascii="Times New Roman" w:hAnsi="Times New Roman" w:cs="Times New Roman"/>
          <w:bCs/>
          <w:sz w:val="24"/>
          <w:szCs w:val="24"/>
        </w:rPr>
      </w:pPr>
    </w:p>
    <w:p w14:paraId="0534B38A" w14:textId="51D869CF" w:rsidR="00C778DD" w:rsidRPr="00C778DD" w:rsidRDefault="00C778DD" w:rsidP="00C96A3B">
      <w:pPr>
        <w:jc w:val="both"/>
        <w:rPr>
          <w:rFonts w:ascii="Times New Roman" w:hAnsi="Times New Roman" w:cs="Times New Roman"/>
          <w:bCs/>
          <w:sz w:val="24"/>
          <w:szCs w:val="24"/>
        </w:rPr>
      </w:pPr>
    </w:p>
    <w:p w14:paraId="765FF846" w14:textId="5AC4799C" w:rsidR="00C778DD" w:rsidRPr="00C778DD" w:rsidRDefault="00C778DD" w:rsidP="00C96A3B">
      <w:pPr>
        <w:jc w:val="both"/>
        <w:rPr>
          <w:rFonts w:ascii="Times New Roman" w:hAnsi="Times New Roman" w:cs="Times New Roman"/>
          <w:bCs/>
          <w:sz w:val="24"/>
          <w:szCs w:val="24"/>
        </w:rPr>
      </w:pPr>
    </w:p>
    <w:p w14:paraId="3E7A29F7" w14:textId="6FA8CFD4" w:rsidR="00C778DD" w:rsidRPr="00C778DD" w:rsidRDefault="00C778DD" w:rsidP="00C96A3B">
      <w:pPr>
        <w:jc w:val="both"/>
        <w:rPr>
          <w:rFonts w:ascii="Times New Roman" w:hAnsi="Times New Roman" w:cs="Times New Roman"/>
          <w:bCs/>
          <w:sz w:val="24"/>
          <w:szCs w:val="24"/>
        </w:rPr>
      </w:pPr>
    </w:p>
    <w:p w14:paraId="3A39F5D2" w14:textId="5C98523A" w:rsidR="00C778DD" w:rsidRPr="00C778DD" w:rsidRDefault="00C778DD" w:rsidP="00C96A3B">
      <w:pPr>
        <w:jc w:val="both"/>
        <w:rPr>
          <w:rFonts w:ascii="Times New Roman" w:hAnsi="Times New Roman" w:cs="Times New Roman"/>
          <w:bCs/>
          <w:sz w:val="24"/>
          <w:szCs w:val="24"/>
        </w:rPr>
      </w:pPr>
    </w:p>
    <w:p w14:paraId="5A976C36" w14:textId="7E1F3818" w:rsidR="00C778DD" w:rsidRPr="00C778DD" w:rsidRDefault="00C778DD" w:rsidP="00C96A3B">
      <w:pPr>
        <w:jc w:val="both"/>
        <w:rPr>
          <w:rFonts w:ascii="Times New Roman" w:hAnsi="Times New Roman" w:cs="Times New Roman"/>
          <w:bCs/>
          <w:sz w:val="24"/>
          <w:szCs w:val="24"/>
        </w:rPr>
      </w:pPr>
    </w:p>
    <w:p w14:paraId="0EB7E0D1" w14:textId="3F385B36" w:rsidR="00C778DD" w:rsidRPr="00C778DD" w:rsidRDefault="00C778DD" w:rsidP="00C96A3B">
      <w:pPr>
        <w:jc w:val="both"/>
        <w:rPr>
          <w:rFonts w:ascii="Times New Roman" w:hAnsi="Times New Roman" w:cs="Times New Roman"/>
          <w:bCs/>
          <w:sz w:val="24"/>
          <w:szCs w:val="24"/>
        </w:rPr>
      </w:pPr>
    </w:p>
    <w:p w14:paraId="701003AD" w14:textId="3169F49E" w:rsidR="00C778DD" w:rsidRPr="00C778DD" w:rsidRDefault="00C778DD" w:rsidP="00C96A3B">
      <w:pPr>
        <w:jc w:val="both"/>
        <w:rPr>
          <w:rFonts w:ascii="Times New Roman" w:hAnsi="Times New Roman" w:cs="Times New Roman"/>
          <w:bCs/>
          <w:sz w:val="24"/>
          <w:szCs w:val="24"/>
        </w:rPr>
      </w:pPr>
    </w:p>
    <w:p w14:paraId="48DA131C" w14:textId="711BFE79" w:rsidR="00C778DD" w:rsidRPr="00C778DD" w:rsidRDefault="00C778DD" w:rsidP="00C96A3B">
      <w:pPr>
        <w:jc w:val="both"/>
        <w:rPr>
          <w:rFonts w:ascii="Times New Roman" w:hAnsi="Times New Roman" w:cs="Times New Roman"/>
          <w:bCs/>
          <w:sz w:val="24"/>
          <w:szCs w:val="24"/>
        </w:rPr>
      </w:pPr>
    </w:p>
    <w:p w14:paraId="59FE57F9" w14:textId="0D81DA94" w:rsidR="00C778DD" w:rsidRPr="00C778DD" w:rsidRDefault="00C778DD" w:rsidP="00C96A3B">
      <w:pPr>
        <w:jc w:val="both"/>
        <w:rPr>
          <w:rFonts w:ascii="Times New Roman" w:hAnsi="Times New Roman" w:cs="Times New Roman"/>
          <w:bCs/>
          <w:sz w:val="24"/>
          <w:szCs w:val="24"/>
        </w:rPr>
      </w:pPr>
    </w:p>
    <w:p w14:paraId="52266FAB" w14:textId="77777777" w:rsidR="00C778DD" w:rsidRPr="00C778DD" w:rsidRDefault="00C778DD" w:rsidP="00C96A3B">
      <w:pPr>
        <w:jc w:val="both"/>
        <w:rPr>
          <w:rFonts w:ascii="Times New Roman" w:hAnsi="Times New Roman" w:cs="Times New Roman"/>
          <w:bCs/>
          <w:sz w:val="24"/>
          <w:szCs w:val="24"/>
        </w:rPr>
      </w:pPr>
    </w:p>
    <w:p w14:paraId="342F92C7" w14:textId="77777777" w:rsidR="00C778DD" w:rsidRPr="00C778DD" w:rsidRDefault="00C778DD" w:rsidP="00C96A3B">
      <w:pPr>
        <w:jc w:val="both"/>
        <w:rPr>
          <w:rFonts w:ascii="Times New Roman" w:hAnsi="Times New Roman" w:cs="Times New Roman"/>
          <w:bCs/>
          <w:sz w:val="24"/>
          <w:szCs w:val="24"/>
        </w:rPr>
      </w:pPr>
    </w:p>
    <w:p w14:paraId="6DFEECD2" w14:textId="4A9BA1AA" w:rsidR="008A229B" w:rsidRPr="00C778DD" w:rsidRDefault="008A229B" w:rsidP="008A229B">
      <w:pPr>
        <w:pStyle w:val="Paragraphedeliste"/>
        <w:numPr>
          <w:ilvl w:val="0"/>
          <w:numId w:val="3"/>
        </w:numPr>
        <w:spacing w:after="0" w:line="240" w:lineRule="auto"/>
        <w:jc w:val="both"/>
        <w:rPr>
          <w:rFonts w:ascii="Times New Roman" w:hAnsi="Times New Roman" w:cs="Times New Roman"/>
          <w:b/>
          <w:sz w:val="24"/>
          <w:szCs w:val="24"/>
        </w:rPr>
      </w:pPr>
      <w:r w:rsidRPr="00C778DD">
        <w:rPr>
          <w:rFonts w:ascii="Times New Roman" w:hAnsi="Times New Roman" w:cs="Times New Roman"/>
          <w:b/>
          <w:bCs/>
          <w:sz w:val="24"/>
          <w:szCs w:val="24"/>
          <w:u w:val="single"/>
        </w:rPr>
        <w:t xml:space="preserve">Délibération n° 2019_12_10_D02 : </w:t>
      </w:r>
      <w:r w:rsidRPr="00C778DD">
        <w:rPr>
          <w:rFonts w:ascii="Times New Roman" w:hAnsi="Times New Roman" w:cs="Times New Roman"/>
          <w:b/>
          <w:sz w:val="24"/>
          <w:szCs w:val="24"/>
        </w:rPr>
        <w:t>Subvention exceptionnelle d’équilibre à l’association SMBS OMNISPORTS.</w:t>
      </w:r>
    </w:p>
    <w:p w14:paraId="66BA4C57" w14:textId="77777777" w:rsidR="008A229B" w:rsidRPr="00C778DD" w:rsidRDefault="008A229B" w:rsidP="008A229B">
      <w:pPr>
        <w:pStyle w:val="Paragraphedeliste"/>
        <w:spacing w:after="0" w:line="240" w:lineRule="auto"/>
        <w:jc w:val="both"/>
        <w:rPr>
          <w:rFonts w:ascii="Times New Roman" w:hAnsi="Times New Roman" w:cs="Times New Roman"/>
          <w:b/>
          <w:sz w:val="24"/>
          <w:szCs w:val="24"/>
        </w:rPr>
      </w:pPr>
    </w:p>
    <w:p w14:paraId="67D038FC" w14:textId="77777777" w:rsidR="008A229B" w:rsidRPr="00C778DD" w:rsidRDefault="008A229B" w:rsidP="008A229B">
      <w:pPr>
        <w:spacing w:after="0" w:line="240" w:lineRule="auto"/>
        <w:jc w:val="both"/>
        <w:rPr>
          <w:rFonts w:ascii="Times New Roman" w:hAnsi="Times New Roman" w:cs="Times New Roman"/>
          <w:sz w:val="24"/>
          <w:szCs w:val="24"/>
        </w:rPr>
      </w:pPr>
      <w:r w:rsidRPr="00C778DD">
        <w:rPr>
          <w:rFonts w:ascii="Times New Roman" w:hAnsi="Times New Roman" w:cs="Times New Roman"/>
          <w:sz w:val="24"/>
          <w:szCs w:val="24"/>
          <w:u w:val="single"/>
        </w:rPr>
        <w:t>Rapporteur</w:t>
      </w:r>
      <w:r w:rsidRPr="00C778DD">
        <w:rPr>
          <w:rFonts w:ascii="Times New Roman" w:hAnsi="Times New Roman" w:cs="Times New Roman"/>
          <w:sz w:val="24"/>
          <w:szCs w:val="24"/>
        </w:rPr>
        <w:t> : Sandrine CARRÈRE</w:t>
      </w:r>
    </w:p>
    <w:p w14:paraId="3A270FC3" w14:textId="77777777" w:rsidR="008A229B" w:rsidRPr="00C778DD" w:rsidRDefault="008A229B" w:rsidP="008A229B">
      <w:pPr>
        <w:spacing w:after="0" w:line="240" w:lineRule="auto"/>
        <w:jc w:val="both"/>
        <w:rPr>
          <w:rFonts w:ascii="Times New Roman" w:hAnsi="Times New Roman" w:cs="Times New Roman"/>
          <w:sz w:val="24"/>
          <w:szCs w:val="24"/>
        </w:rPr>
      </w:pPr>
    </w:p>
    <w:p w14:paraId="07947B1E" w14:textId="77777777" w:rsidR="008A229B" w:rsidRPr="00C778DD" w:rsidRDefault="008A229B" w:rsidP="008A229B">
      <w:pPr>
        <w:spacing w:after="0" w:line="240" w:lineRule="auto"/>
        <w:jc w:val="both"/>
        <w:rPr>
          <w:rFonts w:ascii="Times New Roman" w:hAnsi="Times New Roman" w:cs="Times New Roman"/>
          <w:sz w:val="24"/>
          <w:szCs w:val="24"/>
        </w:rPr>
      </w:pPr>
      <w:r w:rsidRPr="00C778DD">
        <w:rPr>
          <w:rFonts w:ascii="Times New Roman" w:hAnsi="Times New Roman" w:cs="Times New Roman"/>
          <w:sz w:val="24"/>
          <w:szCs w:val="24"/>
        </w:rPr>
        <w:t>Madame Sandrine CARRÈRE, adjointe au Maire en charge des finances, rappelle que l’association SMBS OMNISPORTS a organisé une journée sportive le 14 septembre 2019, à l’occasion de l’anniversaire de ses 30 ans.</w:t>
      </w:r>
    </w:p>
    <w:p w14:paraId="6643E81E" w14:textId="77777777" w:rsidR="008A229B" w:rsidRPr="00C778DD" w:rsidRDefault="008A229B" w:rsidP="008A229B">
      <w:pPr>
        <w:spacing w:after="0" w:line="240" w:lineRule="auto"/>
        <w:jc w:val="both"/>
        <w:rPr>
          <w:rFonts w:ascii="Times New Roman" w:hAnsi="Times New Roman" w:cs="Times New Roman"/>
          <w:sz w:val="24"/>
          <w:szCs w:val="24"/>
        </w:rPr>
      </w:pPr>
    </w:p>
    <w:p w14:paraId="562CA5E8" w14:textId="77777777" w:rsidR="008A229B" w:rsidRPr="00C778DD" w:rsidRDefault="008A229B" w:rsidP="008A229B">
      <w:pPr>
        <w:spacing w:after="0" w:line="240" w:lineRule="auto"/>
        <w:jc w:val="both"/>
        <w:rPr>
          <w:rFonts w:ascii="Times New Roman" w:hAnsi="Times New Roman" w:cs="Times New Roman"/>
          <w:sz w:val="24"/>
          <w:szCs w:val="24"/>
        </w:rPr>
      </w:pPr>
      <w:r w:rsidRPr="00C778DD">
        <w:rPr>
          <w:rFonts w:ascii="Times New Roman" w:hAnsi="Times New Roman" w:cs="Times New Roman"/>
          <w:sz w:val="24"/>
          <w:szCs w:val="24"/>
        </w:rPr>
        <w:t>Au vu des comptes définitifs de cette journée, fournis par l’association, il s’avère que cette dernière est déficitaire de 312,65 €.</w:t>
      </w:r>
    </w:p>
    <w:p w14:paraId="09E59B6A" w14:textId="77777777" w:rsidR="008A229B" w:rsidRPr="00C778DD" w:rsidRDefault="008A229B" w:rsidP="008A229B">
      <w:pPr>
        <w:spacing w:after="0" w:line="240" w:lineRule="auto"/>
        <w:jc w:val="both"/>
        <w:rPr>
          <w:rFonts w:ascii="Times New Roman" w:hAnsi="Times New Roman" w:cs="Times New Roman"/>
          <w:sz w:val="24"/>
          <w:szCs w:val="24"/>
        </w:rPr>
      </w:pPr>
    </w:p>
    <w:p w14:paraId="4887D4B9" w14:textId="77777777" w:rsidR="008A229B" w:rsidRPr="00C778DD" w:rsidRDefault="008A229B" w:rsidP="008A229B">
      <w:pPr>
        <w:spacing w:after="0" w:line="240" w:lineRule="auto"/>
        <w:jc w:val="both"/>
        <w:rPr>
          <w:rFonts w:ascii="Times New Roman" w:hAnsi="Times New Roman" w:cs="Times New Roman"/>
          <w:b/>
          <w:sz w:val="24"/>
          <w:szCs w:val="24"/>
        </w:rPr>
      </w:pPr>
      <w:r w:rsidRPr="00C778DD">
        <w:rPr>
          <w:rFonts w:ascii="Times New Roman" w:hAnsi="Times New Roman" w:cs="Times New Roman"/>
          <w:sz w:val="24"/>
          <w:szCs w:val="24"/>
        </w:rPr>
        <w:t>Afin d’équilibrer les comptes de l’association SMBS OMNISPORTS, Madame Sandrine CARRÈRE, propose d’allouer une subvention exceptionnelle d’équilibre de 320 €.</w:t>
      </w:r>
    </w:p>
    <w:p w14:paraId="1DF8A549" w14:textId="77777777" w:rsidR="008A229B" w:rsidRPr="00C778DD" w:rsidRDefault="008A229B" w:rsidP="008A229B">
      <w:pPr>
        <w:pStyle w:val="Paragraphedeliste"/>
        <w:spacing w:after="0" w:line="240" w:lineRule="auto"/>
        <w:ind w:left="0" w:right="-142"/>
        <w:jc w:val="both"/>
        <w:rPr>
          <w:rFonts w:ascii="Times New Roman" w:hAnsi="Times New Roman" w:cs="Times New Roman"/>
          <w:bCs/>
          <w:sz w:val="24"/>
          <w:szCs w:val="24"/>
        </w:rPr>
      </w:pPr>
    </w:p>
    <w:p w14:paraId="66E9A075" w14:textId="77777777" w:rsidR="008A229B" w:rsidRPr="00C778DD" w:rsidRDefault="008A229B" w:rsidP="008A229B">
      <w:pPr>
        <w:spacing w:after="0" w:line="240" w:lineRule="auto"/>
        <w:jc w:val="both"/>
        <w:rPr>
          <w:rFonts w:ascii="Times New Roman" w:hAnsi="Times New Roman" w:cs="Times New Roman"/>
          <w:bCs/>
          <w:sz w:val="24"/>
          <w:szCs w:val="24"/>
        </w:rPr>
      </w:pPr>
    </w:p>
    <w:p w14:paraId="1D7A4357" w14:textId="2AEF03FF" w:rsidR="008A229B" w:rsidRPr="00C778DD" w:rsidRDefault="008A229B" w:rsidP="008A229B">
      <w:pPr>
        <w:spacing w:after="0" w:line="240" w:lineRule="auto"/>
        <w:jc w:val="both"/>
        <w:rPr>
          <w:rFonts w:ascii="Times New Roman" w:hAnsi="Times New Roman" w:cs="Times New Roman"/>
          <w:b/>
          <w:bCs/>
          <w:sz w:val="24"/>
          <w:szCs w:val="24"/>
        </w:rPr>
      </w:pPr>
      <w:r w:rsidRPr="00C778DD">
        <w:rPr>
          <w:rFonts w:ascii="Times New Roman" w:hAnsi="Times New Roman" w:cs="Times New Roman"/>
          <w:b/>
          <w:bCs/>
          <w:sz w:val="24"/>
          <w:szCs w:val="24"/>
        </w:rPr>
        <w:t>Après avoir délibéré, le CONSEIL MUNICIPAL, par 13 voix POUR, 0 voix CONTRE et 0 ABSTENTION, DÉCIDE :</w:t>
      </w:r>
    </w:p>
    <w:p w14:paraId="2D939CC8" w14:textId="77777777" w:rsidR="008A229B" w:rsidRPr="00C778DD" w:rsidRDefault="008A229B" w:rsidP="008A229B">
      <w:pPr>
        <w:spacing w:after="0" w:line="240" w:lineRule="auto"/>
        <w:jc w:val="both"/>
        <w:rPr>
          <w:rFonts w:ascii="Times New Roman" w:hAnsi="Times New Roman" w:cs="Times New Roman"/>
          <w:b/>
          <w:bCs/>
          <w:sz w:val="24"/>
          <w:szCs w:val="24"/>
        </w:rPr>
      </w:pPr>
    </w:p>
    <w:p w14:paraId="12F270B6" w14:textId="77777777" w:rsidR="008A229B" w:rsidRPr="00C778DD" w:rsidRDefault="008A229B" w:rsidP="008A229B">
      <w:pPr>
        <w:numPr>
          <w:ilvl w:val="0"/>
          <w:numId w:val="7"/>
        </w:numPr>
        <w:spacing w:after="0" w:line="240" w:lineRule="auto"/>
        <w:jc w:val="both"/>
        <w:rPr>
          <w:rFonts w:ascii="Times New Roman" w:hAnsi="Times New Roman" w:cs="Times New Roman"/>
          <w:sz w:val="24"/>
          <w:szCs w:val="24"/>
        </w:rPr>
      </w:pPr>
      <w:r w:rsidRPr="00C778DD">
        <w:rPr>
          <w:rFonts w:ascii="Times New Roman" w:hAnsi="Times New Roman" w:cs="Times New Roman"/>
          <w:sz w:val="24"/>
          <w:szCs w:val="24"/>
        </w:rPr>
        <w:t>D’attribuer une subvention exceptionnelle d’équilibre à l’association SMBS OMNISPORTS, pour un montant de 320 € ;</w:t>
      </w:r>
    </w:p>
    <w:p w14:paraId="79DAB79A" w14:textId="77777777" w:rsidR="008A229B" w:rsidRPr="00C778DD" w:rsidRDefault="008A229B" w:rsidP="008A229B">
      <w:pPr>
        <w:spacing w:after="0" w:line="240" w:lineRule="auto"/>
        <w:jc w:val="both"/>
        <w:rPr>
          <w:rFonts w:ascii="Times New Roman" w:hAnsi="Times New Roman" w:cs="Times New Roman"/>
          <w:b/>
          <w:bCs/>
          <w:sz w:val="24"/>
          <w:szCs w:val="24"/>
        </w:rPr>
      </w:pPr>
    </w:p>
    <w:p w14:paraId="27F11FD9" w14:textId="7ABBA1CC" w:rsidR="00ED161B" w:rsidRPr="00C778DD" w:rsidRDefault="008A229B" w:rsidP="008A229B">
      <w:pPr>
        <w:numPr>
          <w:ilvl w:val="0"/>
          <w:numId w:val="6"/>
        </w:numPr>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rPr>
        <w:t>D’inscrire cette somme au budget communal 2019.</w:t>
      </w:r>
    </w:p>
    <w:p w14:paraId="32B3EFBE" w14:textId="24C2AEB3" w:rsidR="00ED161B" w:rsidRDefault="00ED161B" w:rsidP="008A229B">
      <w:pPr>
        <w:spacing w:after="0" w:line="240" w:lineRule="auto"/>
        <w:jc w:val="both"/>
        <w:rPr>
          <w:rFonts w:ascii="Times New Roman" w:hAnsi="Times New Roman" w:cs="Times New Roman"/>
          <w:bCs/>
          <w:sz w:val="24"/>
          <w:szCs w:val="24"/>
        </w:rPr>
      </w:pPr>
    </w:p>
    <w:p w14:paraId="5BB4D4B4" w14:textId="77777777" w:rsidR="00020167" w:rsidRPr="00C778DD" w:rsidRDefault="00020167" w:rsidP="008A229B">
      <w:pPr>
        <w:spacing w:after="0" w:line="240" w:lineRule="auto"/>
        <w:jc w:val="both"/>
        <w:rPr>
          <w:rFonts w:ascii="Times New Roman" w:hAnsi="Times New Roman" w:cs="Times New Roman"/>
          <w:bCs/>
          <w:sz w:val="24"/>
          <w:szCs w:val="24"/>
        </w:rPr>
      </w:pPr>
    </w:p>
    <w:p w14:paraId="1113D81C" w14:textId="77777777" w:rsidR="00ED161B" w:rsidRPr="00C778DD" w:rsidRDefault="00ED161B" w:rsidP="008A229B">
      <w:pPr>
        <w:spacing w:after="0" w:line="240" w:lineRule="auto"/>
        <w:jc w:val="both"/>
        <w:rPr>
          <w:rFonts w:ascii="Times New Roman" w:hAnsi="Times New Roman" w:cs="Times New Roman"/>
          <w:bCs/>
          <w:sz w:val="24"/>
          <w:szCs w:val="24"/>
        </w:rPr>
      </w:pPr>
    </w:p>
    <w:p w14:paraId="3BECE98D" w14:textId="0F3FC9C7" w:rsidR="008A229B" w:rsidRPr="00C778DD" w:rsidRDefault="008A229B" w:rsidP="008A229B">
      <w:pPr>
        <w:pStyle w:val="Paragraphedeliste"/>
        <w:numPr>
          <w:ilvl w:val="0"/>
          <w:numId w:val="3"/>
        </w:numPr>
        <w:jc w:val="both"/>
        <w:rPr>
          <w:rFonts w:ascii="Times New Roman" w:hAnsi="Times New Roman" w:cs="Times New Roman"/>
          <w:b/>
          <w:bCs/>
          <w:sz w:val="24"/>
          <w:szCs w:val="24"/>
        </w:rPr>
      </w:pPr>
      <w:r w:rsidRPr="00C778DD">
        <w:rPr>
          <w:rFonts w:ascii="Times New Roman" w:hAnsi="Times New Roman" w:cs="Times New Roman"/>
          <w:b/>
          <w:bCs/>
          <w:sz w:val="24"/>
          <w:szCs w:val="24"/>
          <w:u w:val="single"/>
        </w:rPr>
        <w:t xml:space="preserve"> Délibération n° 2019_12_10_D03 : </w:t>
      </w:r>
      <w:r w:rsidRPr="00C778DD">
        <w:rPr>
          <w:rFonts w:ascii="Times New Roman" w:hAnsi="Times New Roman" w:cs="Times New Roman"/>
          <w:b/>
          <w:bCs/>
          <w:sz w:val="24"/>
          <w:szCs w:val="24"/>
        </w:rPr>
        <w:t>VOIRIE - PPI 2015-2020 - TRAVAUX DE SÉCURITÉ DE LA TRAVERSÉE DU BOURG À SAINT-MARTIN DE HINX - VERSEMENT DU FONDS DE CONCOURS COMMUNAL</w:t>
      </w:r>
      <w:r w:rsidR="00631D7D" w:rsidRPr="00C778DD">
        <w:rPr>
          <w:rFonts w:ascii="Times New Roman" w:hAnsi="Times New Roman" w:cs="Times New Roman"/>
          <w:b/>
          <w:bCs/>
          <w:sz w:val="24"/>
          <w:szCs w:val="24"/>
        </w:rPr>
        <w:t>.</w:t>
      </w:r>
    </w:p>
    <w:p w14:paraId="0AC891D4" w14:textId="77777777" w:rsidR="008A229B" w:rsidRPr="00C778DD" w:rsidRDefault="008A229B" w:rsidP="008A229B">
      <w:pPr>
        <w:jc w:val="both"/>
        <w:rPr>
          <w:rFonts w:ascii="Times New Roman" w:hAnsi="Times New Roman" w:cs="Times New Roman"/>
          <w:sz w:val="24"/>
          <w:szCs w:val="24"/>
        </w:rPr>
      </w:pPr>
    </w:p>
    <w:p w14:paraId="4B8F300E" w14:textId="362FDAAB" w:rsidR="008A229B" w:rsidRPr="00C778DD" w:rsidRDefault="008A229B" w:rsidP="008A229B">
      <w:pPr>
        <w:jc w:val="both"/>
        <w:rPr>
          <w:rFonts w:ascii="Times New Roman" w:hAnsi="Times New Roman" w:cs="Times New Roman"/>
          <w:bCs/>
          <w:sz w:val="24"/>
          <w:szCs w:val="24"/>
        </w:rPr>
      </w:pPr>
      <w:r w:rsidRPr="00C778DD">
        <w:rPr>
          <w:rFonts w:ascii="Times New Roman" w:hAnsi="Times New Roman" w:cs="Times New Roman"/>
          <w:bCs/>
          <w:sz w:val="24"/>
          <w:szCs w:val="24"/>
          <w:u w:val="single"/>
        </w:rPr>
        <w:t>Rapporteur</w:t>
      </w:r>
      <w:r w:rsidRPr="00C778DD">
        <w:rPr>
          <w:rFonts w:ascii="Times New Roman" w:hAnsi="Times New Roman" w:cs="Times New Roman"/>
          <w:bCs/>
          <w:sz w:val="24"/>
          <w:szCs w:val="24"/>
        </w:rPr>
        <w:t> : Mr le Maire</w:t>
      </w:r>
      <w:r w:rsidR="009C7D7B" w:rsidRPr="00C778DD">
        <w:rPr>
          <w:rFonts w:ascii="Times New Roman" w:hAnsi="Times New Roman" w:cs="Times New Roman"/>
          <w:bCs/>
          <w:sz w:val="24"/>
          <w:szCs w:val="24"/>
        </w:rPr>
        <w:t>.</w:t>
      </w:r>
    </w:p>
    <w:p w14:paraId="03E6CAF5" w14:textId="0B3B18C2" w:rsidR="009C7D7B" w:rsidRPr="00C778DD" w:rsidRDefault="009C7D7B" w:rsidP="009C7D7B">
      <w:pPr>
        <w:jc w:val="both"/>
        <w:rPr>
          <w:rFonts w:ascii="Times New Roman" w:hAnsi="Times New Roman" w:cs="Times New Roman"/>
          <w:bCs/>
          <w:sz w:val="24"/>
          <w:szCs w:val="24"/>
        </w:rPr>
      </w:pPr>
      <w:r w:rsidRPr="00C778DD">
        <w:rPr>
          <w:rFonts w:ascii="Times New Roman" w:hAnsi="Times New Roman" w:cs="Times New Roman"/>
          <w:bCs/>
          <w:sz w:val="24"/>
          <w:szCs w:val="24"/>
        </w:rPr>
        <w:t>Par délibération en date du 6 décembre 2018, le conseil communautaire a approuvé l’adaptation du plan pluriannuel d’investissement (PPI) 2015-2020, intégrant des aménagements ponctuels d’amélioration de la sécurité. L’objectif est de traiter les besoins d’amélioration de la sécurité dans les quartiers ou sur des voies traversant les bourgs. Ces opérations d’aménagements ponctuels sont conduites sous maitrise d’ouvrage communautaire, dans la limite d’un plafond financier de 30 000 € TTC (travaux hors compétence MACS exclus).</w:t>
      </w:r>
    </w:p>
    <w:p w14:paraId="4804CE21" w14:textId="77777777" w:rsidR="009C7D7B" w:rsidRPr="00C778DD" w:rsidRDefault="009C7D7B" w:rsidP="009C7D7B">
      <w:pPr>
        <w:jc w:val="both"/>
        <w:rPr>
          <w:rFonts w:ascii="Times New Roman" w:hAnsi="Times New Roman" w:cs="Times New Roman"/>
          <w:bCs/>
          <w:sz w:val="24"/>
          <w:szCs w:val="24"/>
        </w:rPr>
      </w:pPr>
      <w:r w:rsidRPr="00C778DD">
        <w:rPr>
          <w:rFonts w:ascii="Times New Roman" w:hAnsi="Times New Roman" w:cs="Times New Roman"/>
          <w:bCs/>
          <w:sz w:val="24"/>
          <w:szCs w:val="24"/>
        </w:rPr>
        <w:t xml:space="preserve">La commune de Saint-Martin de Hinx souhaite sécuriser la traversée du bourg RD 12 sur les rues de l’Europe, des Pyrénées et de Maremne. </w:t>
      </w:r>
    </w:p>
    <w:p w14:paraId="7B649982" w14:textId="75317183" w:rsidR="009C7D7B" w:rsidRPr="00C778DD" w:rsidRDefault="009C7D7B" w:rsidP="009C7D7B">
      <w:pPr>
        <w:jc w:val="both"/>
        <w:rPr>
          <w:rFonts w:ascii="Times New Roman" w:hAnsi="Times New Roman" w:cs="Times New Roman"/>
          <w:bCs/>
          <w:sz w:val="24"/>
          <w:szCs w:val="24"/>
        </w:rPr>
      </w:pPr>
      <w:r w:rsidRPr="00C778DD">
        <w:rPr>
          <w:rFonts w:ascii="Times New Roman" w:hAnsi="Times New Roman" w:cs="Times New Roman"/>
          <w:bCs/>
          <w:sz w:val="24"/>
          <w:szCs w:val="24"/>
        </w:rPr>
        <w:t xml:space="preserve">L’aménagement linéaire de sécurité sur l’ensemble de ces voies consiste à renforcer les signalisations horizontales avec des marquages spécifiques et à créer des chicanes afin de limiter les vitesses pratiquées et créant de l’insécurité dans ce centre bourg. </w:t>
      </w:r>
    </w:p>
    <w:p w14:paraId="04DCA0C9" w14:textId="1F10EB9B" w:rsidR="00C778DD" w:rsidRPr="00C778DD" w:rsidRDefault="00C778DD" w:rsidP="009C7D7B">
      <w:pPr>
        <w:jc w:val="both"/>
        <w:rPr>
          <w:rFonts w:ascii="Times New Roman" w:hAnsi="Times New Roman" w:cs="Times New Roman"/>
          <w:bCs/>
          <w:sz w:val="24"/>
          <w:szCs w:val="24"/>
        </w:rPr>
      </w:pPr>
    </w:p>
    <w:p w14:paraId="672B4FB4" w14:textId="77777777" w:rsidR="00C778DD" w:rsidRPr="00C778DD" w:rsidRDefault="00C778DD" w:rsidP="009C7D7B">
      <w:pPr>
        <w:jc w:val="both"/>
        <w:rPr>
          <w:rFonts w:ascii="Times New Roman" w:hAnsi="Times New Roman" w:cs="Times New Roman"/>
          <w:bCs/>
          <w:sz w:val="24"/>
          <w:szCs w:val="24"/>
        </w:rPr>
      </w:pPr>
    </w:p>
    <w:p w14:paraId="5D62020B" w14:textId="77777777" w:rsidR="009C7D7B" w:rsidRPr="00C778DD" w:rsidRDefault="009C7D7B" w:rsidP="009C7D7B">
      <w:pPr>
        <w:jc w:val="both"/>
        <w:rPr>
          <w:rFonts w:ascii="Times New Roman" w:hAnsi="Times New Roman" w:cs="Times New Roman"/>
          <w:bCs/>
          <w:sz w:val="24"/>
          <w:szCs w:val="24"/>
        </w:rPr>
      </w:pPr>
    </w:p>
    <w:p w14:paraId="413A1E1B" w14:textId="4350E8C3" w:rsidR="009C7D7B" w:rsidRPr="00C778DD" w:rsidRDefault="009C7D7B" w:rsidP="009C7D7B">
      <w:pPr>
        <w:jc w:val="both"/>
        <w:rPr>
          <w:rFonts w:ascii="Times New Roman" w:hAnsi="Times New Roman" w:cs="Times New Roman"/>
          <w:bCs/>
          <w:sz w:val="24"/>
          <w:szCs w:val="24"/>
        </w:rPr>
      </w:pPr>
      <w:r w:rsidRPr="00C778DD">
        <w:rPr>
          <w:rFonts w:ascii="Times New Roman" w:hAnsi="Times New Roman" w:cs="Times New Roman"/>
          <w:bCs/>
          <w:sz w:val="24"/>
          <w:szCs w:val="24"/>
        </w:rPr>
        <w:t>Ces travaux de réaménagement de voirie existante et des espaces associés respectent le niveau qualitatif d’aménagement défini par MACS pour son patrimoine, et relèvent ainsi de ses attributions au titre de la compétence voirie d’intérêt communautaire.</w:t>
      </w:r>
    </w:p>
    <w:p w14:paraId="716AC3DB" w14:textId="11FE65D9" w:rsidR="009C7D7B" w:rsidRPr="00C778DD" w:rsidRDefault="009C7D7B" w:rsidP="009C7D7B">
      <w:pPr>
        <w:jc w:val="both"/>
        <w:rPr>
          <w:rFonts w:ascii="Times New Roman" w:hAnsi="Times New Roman" w:cs="Times New Roman"/>
          <w:bCs/>
          <w:sz w:val="24"/>
          <w:szCs w:val="24"/>
        </w:rPr>
      </w:pPr>
      <w:r w:rsidRPr="00C778DD">
        <w:rPr>
          <w:rFonts w:ascii="Times New Roman" w:hAnsi="Times New Roman" w:cs="Times New Roman"/>
          <w:bCs/>
          <w:sz w:val="24"/>
          <w:szCs w:val="24"/>
        </w:rPr>
        <w:t>Ces travaux sont inscrits au PPI voirie 2015-2020 et conformément au règlement financier applicable en la matière, le versement d’un fonds de concours est prévu par la commune à la Communauté de communes.</w:t>
      </w:r>
    </w:p>
    <w:p w14:paraId="21BC2851" w14:textId="6795E39C" w:rsidR="009C7D7B" w:rsidRPr="00C778DD" w:rsidRDefault="009C7D7B" w:rsidP="009C7D7B">
      <w:pPr>
        <w:jc w:val="both"/>
        <w:rPr>
          <w:rFonts w:ascii="Times New Roman" w:hAnsi="Times New Roman" w:cs="Times New Roman"/>
          <w:bCs/>
          <w:sz w:val="24"/>
          <w:szCs w:val="24"/>
        </w:rPr>
      </w:pPr>
      <w:r w:rsidRPr="00C778DD">
        <w:rPr>
          <w:rFonts w:ascii="Times New Roman" w:hAnsi="Times New Roman" w:cs="Times New Roman"/>
          <w:bCs/>
          <w:sz w:val="24"/>
          <w:szCs w:val="24"/>
        </w:rPr>
        <w:t>En application du règlement financier précité, la participation financière de la commune est définie à hauteur de 33 %, pour les communes éligibles, du montant hors taxes des études et des travaux, sans pouvoir excéder la part du financement assurée, hors subventions, par MACS.</w:t>
      </w:r>
    </w:p>
    <w:p w14:paraId="4A636738" w14:textId="77777777" w:rsidR="009C7D7B" w:rsidRPr="00C778DD" w:rsidRDefault="009C7D7B" w:rsidP="009C7D7B">
      <w:pPr>
        <w:jc w:val="both"/>
        <w:rPr>
          <w:rFonts w:ascii="Times New Roman" w:hAnsi="Times New Roman" w:cs="Times New Roman"/>
          <w:bCs/>
          <w:sz w:val="24"/>
          <w:szCs w:val="24"/>
        </w:rPr>
      </w:pPr>
      <w:r w:rsidRPr="00C778DD">
        <w:rPr>
          <w:rFonts w:ascii="Times New Roman" w:hAnsi="Times New Roman" w:cs="Times New Roman"/>
          <w:bCs/>
          <w:sz w:val="24"/>
          <w:szCs w:val="24"/>
        </w:rPr>
        <w:t xml:space="preserve">L’estimation totale de l’opération est de 30 000,00 € TTC.    </w:t>
      </w:r>
    </w:p>
    <w:p w14:paraId="3CCB851C" w14:textId="7C49D732" w:rsidR="009C7D7B" w:rsidRPr="00C778DD" w:rsidRDefault="009C7D7B" w:rsidP="009C7D7B">
      <w:pPr>
        <w:jc w:val="both"/>
        <w:rPr>
          <w:rFonts w:ascii="Times New Roman" w:hAnsi="Times New Roman" w:cs="Times New Roman"/>
          <w:bCs/>
          <w:sz w:val="24"/>
          <w:szCs w:val="24"/>
        </w:rPr>
      </w:pPr>
      <w:r w:rsidRPr="00C778DD">
        <w:rPr>
          <w:rFonts w:ascii="Times New Roman" w:hAnsi="Times New Roman" w:cs="Times New Roman"/>
          <w:bCs/>
          <w:sz w:val="24"/>
          <w:szCs w:val="24"/>
        </w:rPr>
        <w:t>Les dépenses éligibles au titre du PPI voirie correspondent aux travaux et études d’aménagement de compétence communautaire. Elles s’élèvent à 25 000,00 € HT, soit 30 000,00 € TTC.</w:t>
      </w:r>
    </w:p>
    <w:p w14:paraId="66BE549E" w14:textId="77777777" w:rsidR="009C7D7B" w:rsidRPr="00C778DD" w:rsidRDefault="009C7D7B" w:rsidP="009C7D7B">
      <w:pPr>
        <w:jc w:val="both"/>
        <w:rPr>
          <w:rFonts w:ascii="Times New Roman" w:hAnsi="Times New Roman" w:cs="Times New Roman"/>
          <w:bCs/>
          <w:sz w:val="24"/>
          <w:szCs w:val="24"/>
        </w:rPr>
      </w:pPr>
      <w:r w:rsidRPr="00C778DD">
        <w:rPr>
          <w:rFonts w:ascii="Times New Roman" w:hAnsi="Times New Roman" w:cs="Times New Roman"/>
          <w:bCs/>
          <w:sz w:val="24"/>
          <w:szCs w:val="24"/>
        </w:rPr>
        <w:t>Le plan de financement correspondant est retracé dans le tableau ci-après :</w:t>
      </w:r>
    </w:p>
    <w:p w14:paraId="2EC11C3F" w14:textId="77777777" w:rsidR="009C7D7B" w:rsidRPr="00C778DD" w:rsidRDefault="009C7D7B" w:rsidP="009C7D7B">
      <w:pPr>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9C7D7B" w:rsidRPr="00C778DD" w14:paraId="1CAC39D2" w14:textId="77777777" w:rsidTr="00D75E9F">
        <w:tc>
          <w:tcPr>
            <w:tcW w:w="2500" w:type="pct"/>
            <w:shd w:val="clear" w:color="auto" w:fill="auto"/>
            <w:vAlign w:val="center"/>
          </w:tcPr>
          <w:p w14:paraId="4165777A" w14:textId="77777777" w:rsidR="009C7D7B" w:rsidRPr="00C778DD" w:rsidRDefault="009C7D7B" w:rsidP="00D75E9F">
            <w:pPr>
              <w:rPr>
                <w:rFonts w:ascii="Times New Roman" w:hAnsi="Times New Roman" w:cs="Times New Roman"/>
                <w:bCs/>
                <w:sz w:val="24"/>
                <w:szCs w:val="24"/>
              </w:rPr>
            </w:pPr>
            <w:bookmarkStart w:id="0" w:name="_Hlk507664225"/>
            <w:r w:rsidRPr="00C778DD">
              <w:rPr>
                <w:rFonts w:ascii="Times New Roman" w:hAnsi="Times New Roman" w:cs="Times New Roman"/>
                <w:bCs/>
                <w:sz w:val="24"/>
                <w:szCs w:val="24"/>
              </w:rPr>
              <w:t>Total des dépenses éligibles HT</w:t>
            </w:r>
          </w:p>
        </w:tc>
        <w:tc>
          <w:tcPr>
            <w:tcW w:w="2500" w:type="pct"/>
            <w:shd w:val="clear" w:color="auto" w:fill="FFFFFF"/>
            <w:vAlign w:val="center"/>
          </w:tcPr>
          <w:p w14:paraId="6CA54DF2" w14:textId="77777777" w:rsidR="009C7D7B" w:rsidRPr="00C778DD" w:rsidRDefault="009C7D7B" w:rsidP="00D75E9F">
            <w:pPr>
              <w:ind w:right="1275"/>
              <w:jc w:val="right"/>
              <w:rPr>
                <w:rFonts w:ascii="Times New Roman" w:hAnsi="Times New Roman" w:cs="Times New Roman"/>
                <w:bCs/>
                <w:sz w:val="24"/>
                <w:szCs w:val="24"/>
              </w:rPr>
            </w:pPr>
            <w:r w:rsidRPr="00C778DD">
              <w:rPr>
                <w:rFonts w:ascii="Times New Roman" w:hAnsi="Times New Roman" w:cs="Times New Roman"/>
                <w:bCs/>
                <w:sz w:val="24"/>
                <w:szCs w:val="24"/>
              </w:rPr>
              <w:t>25 000,00 €</w:t>
            </w:r>
          </w:p>
        </w:tc>
      </w:tr>
      <w:tr w:rsidR="009C7D7B" w:rsidRPr="00C778DD" w14:paraId="1A2C7E28" w14:textId="77777777" w:rsidTr="00D75E9F">
        <w:tc>
          <w:tcPr>
            <w:tcW w:w="2500" w:type="pct"/>
            <w:shd w:val="clear" w:color="auto" w:fill="auto"/>
            <w:vAlign w:val="center"/>
          </w:tcPr>
          <w:p w14:paraId="1632FF57" w14:textId="77777777" w:rsidR="009C7D7B" w:rsidRPr="00C778DD" w:rsidRDefault="009C7D7B" w:rsidP="00D75E9F">
            <w:pPr>
              <w:rPr>
                <w:rFonts w:ascii="Times New Roman" w:hAnsi="Times New Roman" w:cs="Times New Roman"/>
                <w:bCs/>
                <w:sz w:val="24"/>
                <w:szCs w:val="24"/>
              </w:rPr>
            </w:pPr>
            <w:r w:rsidRPr="00C778DD">
              <w:rPr>
                <w:rFonts w:ascii="Times New Roman" w:hAnsi="Times New Roman" w:cs="Times New Roman"/>
                <w:bCs/>
                <w:sz w:val="24"/>
                <w:szCs w:val="24"/>
              </w:rPr>
              <w:t>TVA</w:t>
            </w:r>
          </w:p>
        </w:tc>
        <w:tc>
          <w:tcPr>
            <w:tcW w:w="2500" w:type="pct"/>
            <w:tcBorders>
              <w:bottom w:val="single" w:sz="4" w:space="0" w:color="auto"/>
            </w:tcBorders>
            <w:shd w:val="clear" w:color="auto" w:fill="FFFFFF"/>
            <w:vAlign w:val="center"/>
          </w:tcPr>
          <w:p w14:paraId="3D7A5C1C" w14:textId="77777777" w:rsidR="009C7D7B" w:rsidRPr="00C778DD" w:rsidRDefault="009C7D7B" w:rsidP="00D75E9F">
            <w:pPr>
              <w:ind w:right="1275"/>
              <w:jc w:val="right"/>
              <w:rPr>
                <w:rFonts w:ascii="Times New Roman" w:hAnsi="Times New Roman" w:cs="Times New Roman"/>
                <w:bCs/>
                <w:sz w:val="24"/>
                <w:szCs w:val="24"/>
              </w:rPr>
            </w:pPr>
            <w:r w:rsidRPr="00C778DD">
              <w:rPr>
                <w:rFonts w:ascii="Times New Roman" w:hAnsi="Times New Roman" w:cs="Times New Roman"/>
                <w:bCs/>
                <w:sz w:val="24"/>
                <w:szCs w:val="24"/>
              </w:rPr>
              <w:t>5 000,00 €</w:t>
            </w:r>
          </w:p>
        </w:tc>
      </w:tr>
      <w:tr w:rsidR="009C7D7B" w:rsidRPr="00C778DD" w14:paraId="33B89C49" w14:textId="77777777" w:rsidTr="00D75E9F">
        <w:tc>
          <w:tcPr>
            <w:tcW w:w="2500" w:type="pct"/>
            <w:tcBorders>
              <w:bottom w:val="double" w:sz="4" w:space="0" w:color="auto"/>
            </w:tcBorders>
            <w:shd w:val="clear" w:color="auto" w:fill="auto"/>
            <w:vAlign w:val="center"/>
          </w:tcPr>
          <w:p w14:paraId="37F09228" w14:textId="77777777" w:rsidR="009C7D7B" w:rsidRPr="00C778DD" w:rsidRDefault="009C7D7B" w:rsidP="00D75E9F">
            <w:pPr>
              <w:rPr>
                <w:rFonts w:ascii="Times New Roman" w:hAnsi="Times New Roman" w:cs="Times New Roman"/>
                <w:bCs/>
                <w:sz w:val="24"/>
                <w:szCs w:val="24"/>
              </w:rPr>
            </w:pPr>
            <w:r w:rsidRPr="00C778DD">
              <w:rPr>
                <w:rFonts w:ascii="Times New Roman" w:hAnsi="Times New Roman" w:cs="Times New Roman"/>
                <w:bCs/>
                <w:sz w:val="24"/>
                <w:szCs w:val="24"/>
              </w:rPr>
              <w:t>Total des dépenses TTC</w:t>
            </w:r>
          </w:p>
        </w:tc>
        <w:tc>
          <w:tcPr>
            <w:tcW w:w="2500" w:type="pct"/>
            <w:tcBorders>
              <w:bottom w:val="double" w:sz="4" w:space="0" w:color="auto"/>
            </w:tcBorders>
            <w:shd w:val="clear" w:color="auto" w:fill="FFFFFF"/>
            <w:vAlign w:val="center"/>
          </w:tcPr>
          <w:p w14:paraId="2323E944" w14:textId="77777777" w:rsidR="009C7D7B" w:rsidRPr="00C778DD" w:rsidRDefault="009C7D7B" w:rsidP="00D75E9F">
            <w:pPr>
              <w:ind w:right="1275"/>
              <w:jc w:val="right"/>
              <w:rPr>
                <w:rFonts w:ascii="Times New Roman" w:hAnsi="Times New Roman" w:cs="Times New Roman"/>
                <w:bCs/>
                <w:sz w:val="24"/>
                <w:szCs w:val="24"/>
              </w:rPr>
            </w:pPr>
            <w:r w:rsidRPr="00C778DD">
              <w:rPr>
                <w:rFonts w:ascii="Times New Roman" w:hAnsi="Times New Roman" w:cs="Times New Roman"/>
                <w:bCs/>
                <w:sz w:val="24"/>
                <w:szCs w:val="24"/>
              </w:rPr>
              <w:t>30 000,00 €</w:t>
            </w:r>
          </w:p>
        </w:tc>
      </w:tr>
      <w:tr w:rsidR="009C7D7B" w:rsidRPr="00C778DD" w14:paraId="05E1BD35" w14:textId="77777777" w:rsidTr="00D75E9F">
        <w:tc>
          <w:tcPr>
            <w:tcW w:w="2500" w:type="pct"/>
            <w:tcBorders>
              <w:top w:val="double" w:sz="4" w:space="0" w:color="auto"/>
              <w:left w:val="single" w:sz="4" w:space="0" w:color="auto"/>
              <w:bottom w:val="single" w:sz="4" w:space="0" w:color="auto"/>
              <w:right w:val="single" w:sz="4" w:space="0" w:color="auto"/>
            </w:tcBorders>
            <w:shd w:val="clear" w:color="auto" w:fill="FFFFFF"/>
            <w:vAlign w:val="center"/>
          </w:tcPr>
          <w:p w14:paraId="4C507A67" w14:textId="77777777" w:rsidR="009C7D7B" w:rsidRPr="00C778DD" w:rsidRDefault="009C7D7B" w:rsidP="00D75E9F">
            <w:pPr>
              <w:rPr>
                <w:rFonts w:ascii="Times New Roman" w:hAnsi="Times New Roman" w:cs="Times New Roman"/>
                <w:bCs/>
                <w:sz w:val="24"/>
                <w:szCs w:val="24"/>
              </w:rPr>
            </w:pPr>
            <w:r w:rsidRPr="00C778DD">
              <w:rPr>
                <w:rFonts w:ascii="Times New Roman" w:hAnsi="Times New Roman" w:cs="Times New Roman"/>
                <w:bCs/>
                <w:sz w:val="24"/>
                <w:szCs w:val="24"/>
              </w:rPr>
              <w:t>Fonds de concours communal HT</w:t>
            </w:r>
          </w:p>
        </w:tc>
        <w:tc>
          <w:tcPr>
            <w:tcW w:w="2500" w:type="pct"/>
            <w:tcBorders>
              <w:top w:val="double" w:sz="4" w:space="0" w:color="auto"/>
              <w:left w:val="single" w:sz="4" w:space="0" w:color="auto"/>
              <w:bottom w:val="single" w:sz="4" w:space="0" w:color="auto"/>
              <w:right w:val="single" w:sz="4" w:space="0" w:color="auto"/>
            </w:tcBorders>
            <w:shd w:val="clear" w:color="auto" w:fill="FFFFFF"/>
            <w:vAlign w:val="center"/>
          </w:tcPr>
          <w:p w14:paraId="4674B21C" w14:textId="77777777" w:rsidR="009C7D7B" w:rsidRPr="00C778DD" w:rsidRDefault="009C7D7B" w:rsidP="00D75E9F">
            <w:pPr>
              <w:ind w:right="1275"/>
              <w:jc w:val="right"/>
              <w:rPr>
                <w:rFonts w:ascii="Times New Roman" w:hAnsi="Times New Roman" w:cs="Times New Roman"/>
                <w:bCs/>
                <w:sz w:val="24"/>
                <w:szCs w:val="24"/>
              </w:rPr>
            </w:pPr>
            <w:r w:rsidRPr="00C778DD">
              <w:rPr>
                <w:rFonts w:ascii="Times New Roman" w:hAnsi="Times New Roman" w:cs="Times New Roman"/>
                <w:bCs/>
                <w:sz w:val="24"/>
                <w:szCs w:val="24"/>
              </w:rPr>
              <w:t>8 250,00 €</w:t>
            </w:r>
          </w:p>
        </w:tc>
      </w:tr>
      <w:tr w:rsidR="009C7D7B" w:rsidRPr="00C778DD" w14:paraId="2EDF3520" w14:textId="77777777" w:rsidTr="00D75E9F">
        <w:tc>
          <w:tcPr>
            <w:tcW w:w="2500" w:type="pct"/>
            <w:tcBorders>
              <w:top w:val="single" w:sz="4" w:space="0" w:color="auto"/>
              <w:bottom w:val="single" w:sz="4" w:space="0" w:color="auto"/>
            </w:tcBorders>
            <w:shd w:val="clear" w:color="auto" w:fill="FFFFFF"/>
            <w:vAlign w:val="center"/>
          </w:tcPr>
          <w:p w14:paraId="40245659" w14:textId="77777777" w:rsidR="009C7D7B" w:rsidRPr="00C778DD" w:rsidRDefault="009C7D7B" w:rsidP="00D75E9F">
            <w:pPr>
              <w:rPr>
                <w:rFonts w:ascii="Times New Roman" w:hAnsi="Times New Roman" w:cs="Times New Roman"/>
                <w:bCs/>
                <w:sz w:val="24"/>
                <w:szCs w:val="24"/>
              </w:rPr>
            </w:pPr>
            <w:r w:rsidRPr="00C778DD">
              <w:rPr>
                <w:rFonts w:ascii="Times New Roman" w:hAnsi="Times New Roman" w:cs="Times New Roman"/>
                <w:bCs/>
                <w:sz w:val="24"/>
                <w:szCs w:val="24"/>
              </w:rPr>
              <w:t>Financement MACS y compris la TVA</w:t>
            </w:r>
          </w:p>
        </w:tc>
        <w:tc>
          <w:tcPr>
            <w:tcW w:w="2500" w:type="pct"/>
            <w:tcBorders>
              <w:top w:val="single" w:sz="4" w:space="0" w:color="auto"/>
              <w:bottom w:val="single" w:sz="4" w:space="0" w:color="auto"/>
            </w:tcBorders>
            <w:shd w:val="clear" w:color="auto" w:fill="FFFFFF"/>
            <w:vAlign w:val="center"/>
          </w:tcPr>
          <w:p w14:paraId="4D1161BC" w14:textId="77777777" w:rsidR="009C7D7B" w:rsidRPr="00C778DD" w:rsidRDefault="009C7D7B" w:rsidP="00D75E9F">
            <w:pPr>
              <w:ind w:right="1275"/>
              <w:jc w:val="right"/>
              <w:rPr>
                <w:rFonts w:ascii="Times New Roman" w:hAnsi="Times New Roman" w:cs="Times New Roman"/>
                <w:bCs/>
                <w:sz w:val="24"/>
                <w:szCs w:val="24"/>
              </w:rPr>
            </w:pPr>
            <w:r w:rsidRPr="00C778DD">
              <w:rPr>
                <w:rFonts w:ascii="Times New Roman" w:hAnsi="Times New Roman" w:cs="Times New Roman"/>
                <w:bCs/>
                <w:sz w:val="24"/>
                <w:szCs w:val="24"/>
              </w:rPr>
              <w:t>21 750,00 €</w:t>
            </w:r>
          </w:p>
        </w:tc>
      </w:tr>
      <w:tr w:rsidR="009C7D7B" w:rsidRPr="00C778DD" w14:paraId="3E174D5E" w14:textId="77777777" w:rsidTr="00D75E9F">
        <w:tc>
          <w:tcPr>
            <w:tcW w:w="2500" w:type="pct"/>
            <w:tcBorders>
              <w:bottom w:val="double" w:sz="4" w:space="0" w:color="auto"/>
            </w:tcBorders>
            <w:shd w:val="clear" w:color="auto" w:fill="FFFFFF"/>
            <w:vAlign w:val="center"/>
          </w:tcPr>
          <w:p w14:paraId="4405DF92" w14:textId="77777777" w:rsidR="009C7D7B" w:rsidRPr="00C778DD" w:rsidRDefault="009C7D7B" w:rsidP="00D75E9F">
            <w:pPr>
              <w:rPr>
                <w:rFonts w:ascii="Times New Roman" w:hAnsi="Times New Roman" w:cs="Times New Roman"/>
                <w:bCs/>
                <w:sz w:val="24"/>
                <w:szCs w:val="24"/>
              </w:rPr>
            </w:pPr>
            <w:r w:rsidRPr="00C778DD">
              <w:rPr>
                <w:rFonts w:ascii="Times New Roman" w:hAnsi="Times New Roman" w:cs="Times New Roman"/>
                <w:bCs/>
                <w:sz w:val="24"/>
                <w:szCs w:val="24"/>
              </w:rPr>
              <w:t xml:space="preserve">Total financement </w:t>
            </w:r>
          </w:p>
        </w:tc>
        <w:tc>
          <w:tcPr>
            <w:tcW w:w="2500" w:type="pct"/>
            <w:tcBorders>
              <w:bottom w:val="double" w:sz="4" w:space="0" w:color="auto"/>
            </w:tcBorders>
            <w:shd w:val="clear" w:color="auto" w:fill="FFFFFF"/>
            <w:vAlign w:val="center"/>
          </w:tcPr>
          <w:p w14:paraId="305EC0CD" w14:textId="77777777" w:rsidR="009C7D7B" w:rsidRPr="00C778DD" w:rsidRDefault="009C7D7B" w:rsidP="00D75E9F">
            <w:pPr>
              <w:ind w:right="1275"/>
              <w:jc w:val="right"/>
              <w:rPr>
                <w:rFonts w:ascii="Times New Roman" w:hAnsi="Times New Roman" w:cs="Times New Roman"/>
                <w:bCs/>
                <w:sz w:val="24"/>
                <w:szCs w:val="24"/>
              </w:rPr>
            </w:pPr>
            <w:r w:rsidRPr="00C778DD">
              <w:rPr>
                <w:rFonts w:ascii="Times New Roman" w:hAnsi="Times New Roman" w:cs="Times New Roman"/>
                <w:bCs/>
                <w:sz w:val="24"/>
                <w:szCs w:val="24"/>
              </w:rPr>
              <w:t>30 000,00 €</w:t>
            </w:r>
          </w:p>
        </w:tc>
      </w:tr>
      <w:bookmarkEnd w:id="0"/>
    </w:tbl>
    <w:p w14:paraId="1EFFE146" w14:textId="77777777" w:rsidR="009C7D7B" w:rsidRPr="00C778DD" w:rsidRDefault="009C7D7B" w:rsidP="009C7D7B">
      <w:pPr>
        <w:rPr>
          <w:rFonts w:ascii="Times New Roman" w:hAnsi="Times New Roman" w:cs="Times New Roman"/>
          <w:bCs/>
          <w:sz w:val="24"/>
          <w:szCs w:val="24"/>
        </w:rPr>
      </w:pPr>
    </w:p>
    <w:p w14:paraId="0333A9C9" w14:textId="6D178424" w:rsidR="009C7D7B" w:rsidRPr="00C778DD" w:rsidRDefault="009C7D7B" w:rsidP="009C7D7B">
      <w:pPr>
        <w:jc w:val="both"/>
        <w:rPr>
          <w:rFonts w:ascii="Times New Roman" w:hAnsi="Times New Roman" w:cs="Times New Roman"/>
          <w:bCs/>
          <w:sz w:val="24"/>
          <w:szCs w:val="24"/>
        </w:rPr>
      </w:pPr>
      <w:r w:rsidRPr="00C778DD">
        <w:rPr>
          <w:rFonts w:ascii="Times New Roman" w:hAnsi="Times New Roman" w:cs="Times New Roman"/>
          <w:bCs/>
          <w:sz w:val="24"/>
          <w:szCs w:val="24"/>
        </w:rPr>
        <w:t>Dans le cadre de cette opération, la participation financière définitive de la commune sera arrêtée par référence au montant réel des dépenses, dans la limite d’une augmentation de 10 % par rapport au plan de financement ci-dessus</w:t>
      </w:r>
      <w:r w:rsidR="00020167">
        <w:rPr>
          <w:rFonts w:ascii="Times New Roman" w:hAnsi="Times New Roman" w:cs="Times New Roman"/>
          <w:bCs/>
          <w:sz w:val="24"/>
          <w:szCs w:val="24"/>
        </w:rPr>
        <w:t>.</w:t>
      </w:r>
    </w:p>
    <w:p w14:paraId="1168A93F" w14:textId="3A35456D" w:rsidR="009C7D7B" w:rsidRPr="00C778DD" w:rsidRDefault="009C7D7B" w:rsidP="009C7D7B">
      <w:pPr>
        <w:jc w:val="both"/>
        <w:rPr>
          <w:rFonts w:ascii="Times New Roman" w:hAnsi="Times New Roman" w:cs="Times New Roman"/>
          <w:bCs/>
          <w:sz w:val="24"/>
          <w:szCs w:val="24"/>
        </w:rPr>
      </w:pPr>
      <w:r w:rsidRPr="00C778DD">
        <w:rPr>
          <w:rFonts w:ascii="Times New Roman" w:hAnsi="Times New Roman" w:cs="Times New Roman"/>
          <w:bCs/>
          <w:sz w:val="24"/>
          <w:szCs w:val="24"/>
        </w:rPr>
        <w:t>En toute hypothèse, en application de l’article L. 1111-10 du code général des collectivités territoriales, le maître d’ouvrage assure une participation au financement de l’opération d’investissement d’au moins 20 % du montant total des financements apportés par des personnes publiques. Le total des financements apportés par des personnes publiques s’entend apport du maître d’ouvrage et fonds de concours inclus.</w:t>
      </w:r>
    </w:p>
    <w:p w14:paraId="77319EF0" w14:textId="77777777" w:rsidR="009C7D7B" w:rsidRPr="00C778DD" w:rsidRDefault="009C7D7B" w:rsidP="009C7D7B">
      <w:pPr>
        <w:jc w:val="both"/>
        <w:rPr>
          <w:rFonts w:ascii="Times New Roman" w:hAnsi="Times New Roman" w:cs="Times New Roman"/>
          <w:bCs/>
          <w:sz w:val="24"/>
          <w:szCs w:val="24"/>
        </w:rPr>
      </w:pPr>
      <w:r w:rsidRPr="00C778DD">
        <w:rPr>
          <w:rFonts w:ascii="Times New Roman" w:hAnsi="Times New Roman" w:cs="Times New Roman"/>
          <w:bCs/>
          <w:sz w:val="24"/>
          <w:szCs w:val="24"/>
        </w:rPr>
        <w:t>Le versement du fond de concours par la commune interviendra en un seul versement au plus tard 3 mois après la réception de travaux et transmission du décompte général définitif.</w:t>
      </w:r>
    </w:p>
    <w:p w14:paraId="45AB6136" w14:textId="28B53340" w:rsidR="009C7D7B" w:rsidRDefault="009C7D7B" w:rsidP="009C7D7B">
      <w:pPr>
        <w:jc w:val="both"/>
        <w:rPr>
          <w:rFonts w:ascii="Times New Roman" w:hAnsi="Times New Roman" w:cs="Times New Roman"/>
          <w:bCs/>
          <w:sz w:val="24"/>
          <w:szCs w:val="24"/>
        </w:rPr>
      </w:pPr>
    </w:p>
    <w:p w14:paraId="4A7BF11F" w14:textId="0FDE080F" w:rsidR="00020167" w:rsidRDefault="00020167" w:rsidP="009C7D7B">
      <w:pPr>
        <w:jc w:val="both"/>
        <w:rPr>
          <w:rFonts w:ascii="Times New Roman" w:hAnsi="Times New Roman" w:cs="Times New Roman"/>
          <w:bCs/>
          <w:sz w:val="24"/>
          <w:szCs w:val="24"/>
        </w:rPr>
      </w:pPr>
    </w:p>
    <w:p w14:paraId="53E7DA1A" w14:textId="00A6E932" w:rsidR="00020167" w:rsidRDefault="00020167" w:rsidP="009C7D7B">
      <w:pPr>
        <w:jc w:val="both"/>
        <w:rPr>
          <w:rFonts w:ascii="Times New Roman" w:hAnsi="Times New Roman" w:cs="Times New Roman"/>
          <w:bCs/>
          <w:sz w:val="24"/>
          <w:szCs w:val="24"/>
        </w:rPr>
      </w:pPr>
    </w:p>
    <w:p w14:paraId="1E4CDD29" w14:textId="05CD3801" w:rsidR="00020167" w:rsidRDefault="00020167" w:rsidP="009C7D7B">
      <w:pPr>
        <w:jc w:val="both"/>
        <w:rPr>
          <w:rFonts w:ascii="Times New Roman" w:hAnsi="Times New Roman" w:cs="Times New Roman"/>
          <w:bCs/>
          <w:sz w:val="24"/>
          <w:szCs w:val="24"/>
        </w:rPr>
      </w:pPr>
    </w:p>
    <w:p w14:paraId="2CEA2FA1" w14:textId="77777777" w:rsidR="00020167" w:rsidRPr="00C778DD" w:rsidRDefault="00020167" w:rsidP="009C7D7B">
      <w:pPr>
        <w:jc w:val="both"/>
        <w:rPr>
          <w:rFonts w:ascii="Times New Roman" w:hAnsi="Times New Roman" w:cs="Times New Roman"/>
          <w:bCs/>
          <w:sz w:val="24"/>
          <w:szCs w:val="24"/>
        </w:rPr>
      </w:pPr>
    </w:p>
    <w:p w14:paraId="5ABD308E" w14:textId="77777777" w:rsidR="009C7D7B" w:rsidRPr="00C778DD" w:rsidRDefault="009C7D7B" w:rsidP="009C7D7B">
      <w:pPr>
        <w:jc w:val="both"/>
        <w:rPr>
          <w:rFonts w:ascii="Times New Roman" w:hAnsi="Times New Roman" w:cs="Times New Roman"/>
          <w:b/>
          <w:bCs/>
          <w:sz w:val="24"/>
          <w:szCs w:val="24"/>
        </w:rPr>
      </w:pPr>
      <w:r w:rsidRPr="00C778DD">
        <w:rPr>
          <w:rFonts w:ascii="Times New Roman" w:hAnsi="Times New Roman" w:cs="Times New Roman"/>
          <w:b/>
          <w:bCs/>
          <w:sz w:val="24"/>
          <w:szCs w:val="24"/>
        </w:rPr>
        <w:t>LE CONSEIL MUNICIPAL</w:t>
      </w:r>
    </w:p>
    <w:p w14:paraId="26FC8C8E" w14:textId="77777777" w:rsidR="009C7D7B" w:rsidRPr="00C778DD" w:rsidRDefault="009C7D7B" w:rsidP="009C7D7B">
      <w:pPr>
        <w:jc w:val="both"/>
        <w:rPr>
          <w:rFonts w:ascii="Times New Roman" w:hAnsi="Times New Roman" w:cs="Times New Roman"/>
          <w:b/>
          <w:bCs/>
          <w:i/>
          <w:sz w:val="24"/>
          <w:szCs w:val="24"/>
        </w:rPr>
      </w:pPr>
      <w:r w:rsidRPr="00C778DD">
        <w:rPr>
          <w:rFonts w:ascii="Times New Roman" w:hAnsi="Times New Roman" w:cs="Times New Roman"/>
          <w:b/>
          <w:bCs/>
          <w:i/>
          <w:sz w:val="24"/>
          <w:szCs w:val="24"/>
        </w:rPr>
        <w:t>VU le code général des collectivités territoriales, notamment ses articles L. 5214-16-V et L. 1111-10 ;</w:t>
      </w:r>
    </w:p>
    <w:p w14:paraId="41A8FCAD" w14:textId="77777777" w:rsidR="009C7D7B" w:rsidRPr="00C778DD" w:rsidRDefault="009C7D7B" w:rsidP="009C7D7B">
      <w:pPr>
        <w:jc w:val="both"/>
        <w:rPr>
          <w:rFonts w:ascii="Times New Roman" w:hAnsi="Times New Roman" w:cs="Times New Roman"/>
          <w:b/>
          <w:bCs/>
          <w:i/>
          <w:sz w:val="24"/>
          <w:szCs w:val="24"/>
        </w:rPr>
      </w:pPr>
      <w:r w:rsidRPr="00C778DD">
        <w:rPr>
          <w:rFonts w:ascii="Times New Roman" w:hAnsi="Times New Roman" w:cs="Times New Roman"/>
          <w:b/>
          <w:bCs/>
          <w:i/>
          <w:sz w:val="24"/>
          <w:szCs w:val="24"/>
        </w:rPr>
        <w:t>VU les statuts de la Communauté de communes Maremne Adour Côte-Sud, notamment l’article 7.3 relatif à la compétence en matière de création, aménagement et entretien de voirie d’intérêt communautaire ;</w:t>
      </w:r>
    </w:p>
    <w:p w14:paraId="0AF25191" w14:textId="77777777" w:rsidR="009C7D7B" w:rsidRPr="00C778DD" w:rsidRDefault="009C7D7B" w:rsidP="009C7D7B">
      <w:pPr>
        <w:jc w:val="both"/>
        <w:rPr>
          <w:rFonts w:ascii="Times New Roman" w:hAnsi="Times New Roman" w:cs="Times New Roman"/>
          <w:b/>
          <w:bCs/>
          <w:i/>
          <w:sz w:val="24"/>
          <w:szCs w:val="24"/>
        </w:rPr>
      </w:pPr>
      <w:r w:rsidRPr="00C778DD">
        <w:rPr>
          <w:rFonts w:ascii="Times New Roman" w:hAnsi="Times New Roman" w:cs="Times New Roman"/>
          <w:b/>
          <w:bCs/>
          <w:i/>
          <w:sz w:val="24"/>
          <w:szCs w:val="24"/>
        </w:rPr>
        <w:t>VU la délibération du conseil communautaire en date du 4 décembre 2014 portant adoption du règlement d’intervention pour le versement de fonds de concours solidaires ;</w:t>
      </w:r>
    </w:p>
    <w:p w14:paraId="0D2FDD8D" w14:textId="77777777" w:rsidR="009C7D7B" w:rsidRPr="00C778DD" w:rsidRDefault="009C7D7B" w:rsidP="009C7D7B">
      <w:pPr>
        <w:jc w:val="both"/>
        <w:rPr>
          <w:rFonts w:ascii="Times New Roman" w:hAnsi="Times New Roman" w:cs="Times New Roman"/>
          <w:b/>
          <w:bCs/>
          <w:i/>
          <w:sz w:val="24"/>
          <w:szCs w:val="24"/>
        </w:rPr>
      </w:pPr>
      <w:r w:rsidRPr="00C778DD">
        <w:rPr>
          <w:rFonts w:ascii="Times New Roman" w:hAnsi="Times New Roman" w:cs="Times New Roman"/>
          <w:b/>
          <w:bCs/>
          <w:i/>
          <w:sz w:val="24"/>
          <w:szCs w:val="24"/>
        </w:rPr>
        <w:t>VU le plan pluriannuel d’investissement voirie (PPI) 2015-2020 et le règlement financier des opérations de voirie inscrites dans le PPI 2015-2020 approuvés par délibération du conseil communautaire en date du 17 décembre 2015 ;</w:t>
      </w:r>
    </w:p>
    <w:p w14:paraId="005334B5" w14:textId="77777777" w:rsidR="009C7D7B" w:rsidRPr="00C778DD" w:rsidRDefault="009C7D7B" w:rsidP="009C7D7B">
      <w:pPr>
        <w:jc w:val="both"/>
        <w:rPr>
          <w:rFonts w:ascii="Times New Roman" w:hAnsi="Times New Roman" w:cs="Times New Roman"/>
          <w:b/>
          <w:bCs/>
          <w:i/>
          <w:sz w:val="24"/>
          <w:szCs w:val="24"/>
        </w:rPr>
      </w:pPr>
      <w:r w:rsidRPr="00C778DD">
        <w:rPr>
          <w:rFonts w:ascii="Times New Roman" w:hAnsi="Times New Roman" w:cs="Times New Roman"/>
          <w:b/>
          <w:bCs/>
          <w:i/>
          <w:sz w:val="24"/>
          <w:szCs w:val="24"/>
        </w:rPr>
        <w:t xml:space="preserve">VU les délibérations du conseil communautaire en date des 17 décembre 2015, 27 septembre 2016, 2 mai 2017 et 6 décembre 2018 portant définition et modifications de l’intérêt communautaire des compétences de MACS qui y sont soumises ; </w:t>
      </w:r>
    </w:p>
    <w:p w14:paraId="1319A600" w14:textId="77777777" w:rsidR="009C7D7B" w:rsidRPr="00C778DD" w:rsidRDefault="009C7D7B" w:rsidP="009C7D7B">
      <w:pPr>
        <w:jc w:val="both"/>
        <w:rPr>
          <w:rFonts w:ascii="Times New Roman" w:hAnsi="Times New Roman" w:cs="Times New Roman"/>
          <w:b/>
          <w:bCs/>
          <w:i/>
          <w:sz w:val="24"/>
          <w:szCs w:val="24"/>
        </w:rPr>
      </w:pPr>
      <w:r w:rsidRPr="00C778DD">
        <w:rPr>
          <w:rFonts w:ascii="Times New Roman" w:hAnsi="Times New Roman" w:cs="Times New Roman"/>
          <w:b/>
          <w:bCs/>
          <w:i/>
          <w:sz w:val="24"/>
          <w:szCs w:val="24"/>
        </w:rPr>
        <w:t>VU les délibérations du conseil communautaire en date des 29 novembre 2016, 14 décembre 2017, 28 juin 2018 et 28 septembre 2018 portant ajustements du plan pluriannuel d’investissement voirie 2015-2020 et du règlement financier correspondant ;</w:t>
      </w:r>
    </w:p>
    <w:p w14:paraId="5A0201DA" w14:textId="77777777" w:rsidR="009C7D7B" w:rsidRPr="00C778DD" w:rsidRDefault="009C7D7B" w:rsidP="009C7D7B">
      <w:pPr>
        <w:jc w:val="both"/>
        <w:rPr>
          <w:rFonts w:ascii="Times New Roman" w:hAnsi="Times New Roman" w:cs="Times New Roman"/>
          <w:b/>
          <w:bCs/>
          <w:i/>
          <w:sz w:val="24"/>
          <w:szCs w:val="24"/>
        </w:rPr>
      </w:pPr>
      <w:r w:rsidRPr="00C778DD">
        <w:rPr>
          <w:rFonts w:ascii="Times New Roman" w:hAnsi="Times New Roman" w:cs="Times New Roman"/>
          <w:b/>
          <w:bCs/>
          <w:i/>
          <w:sz w:val="24"/>
          <w:szCs w:val="24"/>
        </w:rPr>
        <w:t>VU la délibération du conseil communautaire du 6 décembre 2018 portant sur l’adaptation du plan pluriannuel d’investissement voirie 2015-2020 intégrant des aménagements ponctuels d’amélioration de la sécurité dans les quartiers ou sur des voies traversant les bourgs ;</w:t>
      </w:r>
    </w:p>
    <w:p w14:paraId="1A0DE4B7" w14:textId="77777777" w:rsidR="009C7D7B" w:rsidRPr="00C778DD" w:rsidRDefault="009C7D7B" w:rsidP="009C7D7B">
      <w:pPr>
        <w:jc w:val="both"/>
        <w:rPr>
          <w:rFonts w:ascii="Times New Roman" w:hAnsi="Times New Roman" w:cs="Times New Roman"/>
          <w:b/>
          <w:bCs/>
          <w:i/>
          <w:sz w:val="24"/>
          <w:szCs w:val="24"/>
        </w:rPr>
      </w:pPr>
      <w:r w:rsidRPr="00C778DD">
        <w:rPr>
          <w:rFonts w:ascii="Times New Roman" w:hAnsi="Times New Roman" w:cs="Times New Roman"/>
          <w:b/>
          <w:bCs/>
          <w:i/>
          <w:sz w:val="24"/>
          <w:szCs w:val="24"/>
        </w:rPr>
        <w:t xml:space="preserve"> CONSIDÉRANT que ces travaux d’aménagements ponctuels d’amélioration de la sécurité sont des opérations de réaménagement de voirie conduites sous maitrise d’ouvrage communautaire, dans la limité d’un plafond financier de 30 000 € TTC (travaux hors compétence MACS exclus) ;</w:t>
      </w:r>
    </w:p>
    <w:p w14:paraId="7B4D7419" w14:textId="2F320A98" w:rsidR="00C778DD" w:rsidRPr="00C778DD" w:rsidRDefault="009C7D7B" w:rsidP="009C7D7B">
      <w:pPr>
        <w:jc w:val="both"/>
        <w:rPr>
          <w:rFonts w:ascii="Times New Roman" w:hAnsi="Times New Roman" w:cs="Times New Roman"/>
          <w:b/>
          <w:bCs/>
          <w:i/>
          <w:sz w:val="24"/>
          <w:szCs w:val="24"/>
        </w:rPr>
      </w:pPr>
      <w:r w:rsidRPr="00C778DD">
        <w:rPr>
          <w:rFonts w:ascii="Times New Roman" w:hAnsi="Times New Roman" w:cs="Times New Roman"/>
          <w:b/>
          <w:bCs/>
          <w:i/>
          <w:sz w:val="24"/>
          <w:szCs w:val="24"/>
        </w:rPr>
        <w:t>CONSIDÉRANT que ces travaux d’aménagements ponctuels d’amélioration de la sécurité seront financés conformément au règlement financier du PPI ;</w:t>
      </w:r>
    </w:p>
    <w:p w14:paraId="42A8AC80" w14:textId="77777777" w:rsidR="009C7D7B" w:rsidRPr="00C778DD" w:rsidRDefault="009C7D7B" w:rsidP="009C7D7B">
      <w:pPr>
        <w:jc w:val="both"/>
        <w:rPr>
          <w:rFonts w:ascii="Times New Roman" w:hAnsi="Times New Roman" w:cs="Times New Roman"/>
          <w:b/>
          <w:bCs/>
          <w:i/>
          <w:sz w:val="24"/>
          <w:szCs w:val="24"/>
        </w:rPr>
      </w:pPr>
      <w:r w:rsidRPr="00C778DD">
        <w:rPr>
          <w:rFonts w:ascii="Times New Roman" w:hAnsi="Times New Roman" w:cs="Times New Roman"/>
          <w:b/>
          <w:bCs/>
          <w:i/>
          <w:sz w:val="24"/>
          <w:szCs w:val="24"/>
        </w:rPr>
        <w:t>CONSIDÉRANT les travaux d’aménagements ponctuels d’amélioration de la sécurité de la traversée du bourg à Saint-Martin de Hinx et le plan de financement prévisionnel correspondant ;</w:t>
      </w:r>
    </w:p>
    <w:p w14:paraId="79CFCAE0" w14:textId="77777777" w:rsidR="00020167" w:rsidRDefault="009C7D7B" w:rsidP="009C7D7B">
      <w:pPr>
        <w:jc w:val="both"/>
        <w:rPr>
          <w:rFonts w:ascii="Times New Roman" w:hAnsi="Times New Roman" w:cs="Times New Roman"/>
          <w:b/>
          <w:bCs/>
          <w:i/>
          <w:sz w:val="24"/>
          <w:szCs w:val="24"/>
        </w:rPr>
      </w:pPr>
      <w:r w:rsidRPr="00C778DD">
        <w:rPr>
          <w:rFonts w:ascii="Times New Roman" w:hAnsi="Times New Roman" w:cs="Times New Roman"/>
          <w:b/>
          <w:bCs/>
          <w:i/>
          <w:sz w:val="24"/>
          <w:szCs w:val="24"/>
        </w:rPr>
        <w:t>CONSIDÉRANT qu’en application du règlement financier précité, la commune doit verser un fonds de concours à la Communauté de communes afin de participer au financement desdits travaux de réaménagement ;</w:t>
      </w:r>
    </w:p>
    <w:p w14:paraId="258535D4" w14:textId="77777777" w:rsidR="00020167" w:rsidRDefault="00020167" w:rsidP="009C7D7B">
      <w:pPr>
        <w:jc w:val="both"/>
        <w:rPr>
          <w:rFonts w:ascii="Times New Roman" w:hAnsi="Times New Roman" w:cs="Times New Roman"/>
          <w:b/>
          <w:bCs/>
          <w:i/>
          <w:sz w:val="24"/>
          <w:szCs w:val="24"/>
        </w:rPr>
      </w:pPr>
    </w:p>
    <w:p w14:paraId="713E555C" w14:textId="77777777" w:rsidR="00020167" w:rsidRDefault="00020167" w:rsidP="009C7D7B">
      <w:pPr>
        <w:jc w:val="both"/>
        <w:rPr>
          <w:rFonts w:ascii="Times New Roman" w:hAnsi="Times New Roman" w:cs="Times New Roman"/>
          <w:b/>
          <w:bCs/>
          <w:i/>
          <w:sz w:val="24"/>
          <w:szCs w:val="24"/>
        </w:rPr>
      </w:pPr>
    </w:p>
    <w:p w14:paraId="44DB223B" w14:textId="77777777" w:rsidR="00020167" w:rsidRDefault="00020167" w:rsidP="009C7D7B">
      <w:pPr>
        <w:jc w:val="both"/>
        <w:rPr>
          <w:rFonts w:ascii="Times New Roman" w:hAnsi="Times New Roman" w:cs="Times New Roman"/>
          <w:b/>
          <w:bCs/>
          <w:i/>
          <w:sz w:val="24"/>
          <w:szCs w:val="24"/>
        </w:rPr>
      </w:pPr>
    </w:p>
    <w:p w14:paraId="623DB8E4" w14:textId="77777777" w:rsidR="00020167" w:rsidRDefault="00020167" w:rsidP="009C7D7B">
      <w:pPr>
        <w:jc w:val="both"/>
        <w:rPr>
          <w:rFonts w:ascii="Times New Roman" w:hAnsi="Times New Roman" w:cs="Times New Roman"/>
          <w:b/>
          <w:bCs/>
          <w:i/>
          <w:sz w:val="24"/>
          <w:szCs w:val="24"/>
        </w:rPr>
      </w:pPr>
    </w:p>
    <w:p w14:paraId="73428538" w14:textId="77777777" w:rsidR="00020167" w:rsidRDefault="00020167" w:rsidP="009C7D7B">
      <w:pPr>
        <w:jc w:val="both"/>
        <w:rPr>
          <w:rFonts w:ascii="Times New Roman" w:hAnsi="Times New Roman" w:cs="Times New Roman"/>
          <w:b/>
          <w:bCs/>
          <w:i/>
          <w:sz w:val="24"/>
          <w:szCs w:val="24"/>
        </w:rPr>
      </w:pPr>
    </w:p>
    <w:p w14:paraId="67049E89" w14:textId="74EAEAE7" w:rsidR="009C7D7B" w:rsidRPr="00C778DD" w:rsidRDefault="009C7D7B" w:rsidP="009C7D7B">
      <w:pPr>
        <w:jc w:val="both"/>
        <w:rPr>
          <w:rFonts w:ascii="Times New Roman" w:hAnsi="Times New Roman" w:cs="Times New Roman"/>
          <w:b/>
          <w:bCs/>
          <w:sz w:val="24"/>
          <w:szCs w:val="24"/>
        </w:rPr>
      </w:pPr>
      <w:r w:rsidRPr="00C778DD">
        <w:rPr>
          <w:rFonts w:ascii="Times New Roman" w:hAnsi="Times New Roman" w:cs="Times New Roman"/>
          <w:b/>
          <w:bCs/>
          <w:sz w:val="24"/>
          <w:szCs w:val="24"/>
        </w:rPr>
        <w:t>Est invité à :</w:t>
      </w:r>
    </w:p>
    <w:p w14:paraId="47996003" w14:textId="3C9FEED8" w:rsidR="00020167" w:rsidRPr="00020167" w:rsidRDefault="009C7D7B" w:rsidP="00020167">
      <w:pPr>
        <w:numPr>
          <w:ilvl w:val="0"/>
          <w:numId w:val="8"/>
        </w:numPr>
        <w:spacing w:before="120" w:after="0" w:line="240" w:lineRule="auto"/>
        <w:jc w:val="both"/>
        <w:rPr>
          <w:rFonts w:ascii="Times New Roman" w:hAnsi="Times New Roman" w:cs="Times New Roman"/>
          <w:b/>
          <w:bCs/>
          <w:sz w:val="24"/>
          <w:szCs w:val="24"/>
        </w:rPr>
      </w:pPr>
      <w:r w:rsidRPr="00C778DD">
        <w:rPr>
          <w:rFonts w:ascii="Times New Roman" w:hAnsi="Times New Roman" w:cs="Times New Roman"/>
          <w:b/>
          <w:bCs/>
          <w:sz w:val="24"/>
          <w:szCs w:val="24"/>
        </w:rPr>
        <w:t>approuver le projet d’aménagement ponctuel d’amélioration de la sécurité de la traversée du bourg à Saint-Martin de Hinx, conformément au plan et au détail estimatif annexés à la présente,</w:t>
      </w:r>
    </w:p>
    <w:p w14:paraId="1BC1D160" w14:textId="77777777" w:rsidR="009C7D7B" w:rsidRPr="00C778DD" w:rsidRDefault="009C7D7B" w:rsidP="009C7D7B">
      <w:pPr>
        <w:numPr>
          <w:ilvl w:val="0"/>
          <w:numId w:val="9"/>
        </w:numPr>
        <w:spacing w:before="120" w:after="0" w:line="240" w:lineRule="auto"/>
        <w:jc w:val="both"/>
        <w:rPr>
          <w:rFonts w:ascii="Times New Roman" w:hAnsi="Times New Roman" w:cs="Times New Roman"/>
          <w:b/>
          <w:bCs/>
          <w:sz w:val="24"/>
          <w:szCs w:val="24"/>
        </w:rPr>
      </w:pPr>
      <w:r w:rsidRPr="00C778DD">
        <w:rPr>
          <w:rFonts w:ascii="Times New Roman" w:hAnsi="Times New Roman" w:cs="Times New Roman"/>
          <w:b/>
          <w:bCs/>
          <w:sz w:val="24"/>
          <w:szCs w:val="24"/>
        </w:rPr>
        <w:t>approuver le versement du fonds de concours par la commune de Saint-Martin de Hinx, d’un montant total prévisionnel de 8 250,00 € HT, sous maîtrise d’ouvrage communautaire, et le projet de convention s’y rapportant, tel qu’annexé à la présente ; ce montant sera arrêté définitivement par référence au montant réel des dépenses dans la limite d’une augmentation de 10 % par rapport au plan de financement prévisionnel,</w:t>
      </w:r>
    </w:p>
    <w:p w14:paraId="758A152E" w14:textId="77777777" w:rsidR="009C7D7B" w:rsidRPr="00C778DD" w:rsidRDefault="009C7D7B" w:rsidP="009C7D7B">
      <w:pPr>
        <w:numPr>
          <w:ilvl w:val="0"/>
          <w:numId w:val="8"/>
        </w:numPr>
        <w:spacing w:before="120" w:after="0" w:line="240" w:lineRule="auto"/>
        <w:jc w:val="both"/>
        <w:rPr>
          <w:rFonts w:ascii="Times New Roman" w:hAnsi="Times New Roman" w:cs="Times New Roman"/>
          <w:b/>
          <w:bCs/>
          <w:sz w:val="24"/>
          <w:szCs w:val="24"/>
        </w:rPr>
      </w:pPr>
      <w:r w:rsidRPr="00C778DD">
        <w:rPr>
          <w:rFonts w:ascii="Times New Roman" w:hAnsi="Times New Roman" w:cs="Times New Roman"/>
          <w:b/>
          <w:bCs/>
          <w:sz w:val="24"/>
          <w:szCs w:val="24"/>
        </w:rPr>
        <w:t>approuver l’inscription des crédits nécessaires à la réalisation des travaux en dépenses et l’inscription en recettes dudit fonds de concours sur le budget de la Communauté de communes,</w:t>
      </w:r>
    </w:p>
    <w:p w14:paraId="4D5B8696" w14:textId="77777777" w:rsidR="009C7D7B" w:rsidRPr="00C778DD" w:rsidRDefault="009C7D7B" w:rsidP="009C7D7B">
      <w:pPr>
        <w:numPr>
          <w:ilvl w:val="0"/>
          <w:numId w:val="8"/>
        </w:numPr>
        <w:spacing w:before="120" w:after="0" w:line="240" w:lineRule="auto"/>
        <w:jc w:val="both"/>
        <w:rPr>
          <w:rFonts w:ascii="Times New Roman" w:hAnsi="Times New Roman" w:cs="Times New Roman"/>
          <w:b/>
          <w:bCs/>
          <w:sz w:val="24"/>
          <w:szCs w:val="24"/>
        </w:rPr>
      </w:pPr>
      <w:r w:rsidRPr="00C778DD">
        <w:rPr>
          <w:rFonts w:ascii="Times New Roman" w:hAnsi="Times New Roman" w:cs="Times New Roman"/>
          <w:b/>
          <w:bCs/>
          <w:sz w:val="24"/>
          <w:szCs w:val="24"/>
        </w:rPr>
        <w:t>autoriser Monsieur le Maire ou son représentant à signer le projet de convention à intervenir avec la Communauté de Communes MACS, ainsi que tout document ou acte se rapportant à l’exécution de la présente.</w:t>
      </w:r>
    </w:p>
    <w:p w14:paraId="4B471284" w14:textId="77777777" w:rsidR="009C7D7B" w:rsidRPr="00C778DD" w:rsidRDefault="009C7D7B" w:rsidP="009C7D7B">
      <w:pPr>
        <w:spacing w:before="120"/>
        <w:jc w:val="both"/>
        <w:rPr>
          <w:rFonts w:ascii="Times New Roman" w:hAnsi="Times New Roman" w:cs="Times New Roman"/>
          <w:b/>
          <w:bCs/>
          <w:sz w:val="24"/>
          <w:szCs w:val="24"/>
        </w:rPr>
      </w:pPr>
    </w:p>
    <w:p w14:paraId="4F227AFF" w14:textId="62052C7A" w:rsidR="009C7D7B" w:rsidRDefault="009C7D7B" w:rsidP="009C7D7B">
      <w:pPr>
        <w:jc w:val="both"/>
        <w:rPr>
          <w:rFonts w:ascii="Times New Roman" w:hAnsi="Times New Roman" w:cs="Times New Roman"/>
          <w:b/>
          <w:bCs/>
          <w:sz w:val="24"/>
          <w:szCs w:val="24"/>
        </w:rPr>
      </w:pPr>
      <w:r w:rsidRPr="00C778DD">
        <w:rPr>
          <w:rFonts w:ascii="Times New Roman" w:hAnsi="Times New Roman" w:cs="Times New Roman"/>
          <w:b/>
          <w:bCs/>
          <w:sz w:val="24"/>
          <w:szCs w:val="24"/>
        </w:rPr>
        <w:t>Après avoir délibéré, le CONSEIL MUNICIPAL, par 14 voix POUR, 0 voix CONTRE et 0 ABSTENTION, DÉCIDE :</w:t>
      </w:r>
    </w:p>
    <w:p w14:paraId="7B8838E8" w14:textId="77777777" w:rsidR="00020167" w:rsidRPr="00C778DD" w:rsidRDefault="00020167" w:rsidP="009C7D7B">
      <w:pPr>
        <w:jc w:val="both"/>
        <w:rPr>
          <w:rFonts w:ascii="Times New Roman" w:hAnsi="Times New Roman" w:cs="Times New Roman"/>
          <w:b/>
          <w:bCs/>
          <w:sz w:val="24"/>
          <w:szCs w:val="24"/>
        </w:rPr>
      </w:pPr>
    </w:p>
    <w:p w14:paraId="78D55B0E" w14:textId="77777777" w:rsidR="009C7D7B" w:rsidRPr="00C778DD" w:rsidRDefault="009C7D7B" w:rsidP="009C7D7B">
      <w:pPr>
        <w:numPr>
          <w:ilvl w:val="0"/>
          <w:numId w:val="8"/>
        </w:numPr>
        <w:spacing w:before="120" w:after="0" w:line="240" w:lineRule="auto"/>
        <w:jc w:val="both"/>
        <w:rPr>
          <w:rFonts w:ascii="Times New Roman" w:hAnsi="Times New Roman" w:cs="Times New Roman"/>
          <w:b/>
          <w:bCs/>
          <w:sz w:val="24"/>
          <w:szCs w:val="24"/>
        </w:rPr>
      </w:pPr>
      <w:r w:rsidRPr="00C778DD">
        <w:rPr>
          <w:rFonts w:ascii="Times New Roman" w:hAnsi="Times New Roman" w:cs="Times New Roman"/>
          <w:b/>
          <w:bCs/>
          <w:sz w:val="24"/>
          <w:szCs w:val="24"/>
        </w:rPr>
        <w:t>d’approuver le projet d’aménagement ponctuel d’amélioration de la sécurité de la traversée du bourg à Saint-Martin de Hinx, conformément au plan et au détail estimatif annexés à la présente,</w:t>
      </w:r>
    </w:p>
    <w:p w14:paraId="2C132C43" w14:textId="2A928C9F" w:rsidR="009C7D7B" w:rsidRPr="00C778DD" w:rsidRDefault="009C7D7B" w:rsidP="009C7D7B">
      <w:pPr>
        <w:numPr>
          <w:ilvl w:val="0"/>
          <w:numId w:val="9"/>
        </w:numPr>
        <w:spacing w:before="120" w:after="0" w:line="240" w:lineRule="auto"/>
        <w:jc w:val="both"/>
        <w:rPr>
          <w:rFonts w:ascii="Times New Roman" w:hAnsi="Times New Roman" w:cs="Times New Roman"/>
          <w:b/>
          <w:bCs/>
          <w:sz w:val="24"/>
          <w:szCs w:val="24"/>
        </w:rPr>
      </w:pPr>
      <w:r w:rsidRPr="00C778DD">
        <w:rPr>
          <w:rFonts w:ascii="Times New Roman" w:hAnsi="Times New Roman" w:cs="Times New Roman"/>
          <w:b/>
          <w:bCs/>
          <w:sz w:val="24"/>
          <w:szCs w:val="24"/>
        </w:rPr>
        <w:t>d’approuver le versement du fonds de concours par la commune de Saint-Martin de Hinx, d’un montant total prévisionnel de 8 250,00 € HT, sous maîtrise</w:t>
      </w:r>
      <w:r w:rsidR="00ED161B" w:rsidRPr="00C778DD">
        <w:rPr>
          <w:rFonts w:ascii="Times New Roman" w:hAnsi="Times New Roman" w:cs="Times New Roman"/>
          <w:b/>
          <w:bCs/>
          <w:sz w:val="24"/>
          <w:szCs w:val="24"/>
        </w:rPr>
        <w:t xml:space="preserve"> </w:t>
      </w:r>
      <w:r w:rsidRPr="00C778DD">
        <w:rPr>
          <w:rFonts w:ascii="Times New Roman" w:hAnsi="Times New Roman" w:cs="Times New Roman"/>
          <w:b/>
          <w:bCs/>
          <w:sz w:val="24"/>
          <w:szCs w:val="24"/>
        </w:rPr>
        <w:t>d’ouvrage communautaire, et le projet de convention s’y rapportant, tel qu’annexé à la présente ; ce montant sera arrêté définitivement par référence au montant réel des dépenses dans la limite d’une augmentation de 10 % par rapport au plan de financement prévisionnel,</w:t>
      </w:r>
    </w:p>
    <w:p w14:paraId="7C5958AF" w14:textId="29FFF019" w:rsidR="00C778DD" w:rsidRPr="00020167" w:rsidRDefault="009C7D7B" w:rsidP="00C778DD">
      <w:pPr>
        <w:numPr>
          <w:ilvl w:val="0"/>
          <w:numId w:val="8"/>
        </w:numPr>
        <w:spacing w:before="120" w:after="0" w:line="240" w:lineRule="auto"/>
        <w:jc w:val="both"/>
        <w:rPr>
          <w:rFonts w:ascii="Times New Roman" w:hAnsi="Times New Roman" w:cs="Times New Roman"/>
          <w:b/>
          <w:bCs/>
          <w:sz w:val="24"/>
          <w:szCs w:val="24"/>
        </w:rPr>
      </w:pPr>
      <w:r w:rsidRPr="00C778DD">
        <w:rPr>
          <w:rFonts w:ascii="Times New Roman" w:hAnsi="Times New Roman" w:cs="Times New Roman"/>
          <w:b/>
          <w:bCs/>
          <w:sz w:val="24"/>
          <w:szCs w:val="24"/>
        </w:rPr>
        <w:t>d’approuver l’inscription des crédits nécessaires à la réalisation des travaux en dépenses et l’inscription en recettes dudit fonds de concours sur le budget de la Communauté de communes,</w:t>
      </w:r>
    </w:p>
    <w:p w14:paraId="64E4A716" w14:textId="6B7DAFD8" w:rsidR="009C7D7B" w:rsidRPr="00C778DD" w:rsidRDefault="009C7D7B" w:rsidP="008A229B">
      <w:pPr>
        <w:numPr>
          <w:ilvl w:val="0"/>
          <w:numId w:val="8"/>
        </w:numPr>
        <w:spacing w:before="120" w:after="0" w:line="240" w:lineRule="auto"/>
        <w:jc w:val="both"/>
        <w:rPr>
          <w:rFonts w:ascii="Times New Roman" w:hAnsi="Times New Roman" w:cs="Times New Roman"/>
          <w:b/>
          <w:bCs/>
          <w:sz w:val="24"/>
          <w:szCs w:val="24"/>
        </w:rPr>
      </w:pPr>
      <w:r w:rsidRPr="00C778DD">
        <w:rPr>
          <w:rFonts w:ascii="Times New Roman" w:hAnsi="Times New Roman" w:cs="Times New Roman"/>
          <w:b/>
          <w:bCs/>
          <w:sz w:val="24"/>
          <w:szCs w:val="24"/>
        </w:rPr>
        <w:t>d’autoriser Monsieur le Maire ou son représentant à signer le projet de convention à intervenir avec la Communauté de Communes MACS, ainsi que tout document ou acte se rapportant à l’exécution de la présente.</w:t>
      </w:r>
    </w:p>
    <w:p w14:paraId="4FF48B11" w14:textId="735817C3" w:rsidR="00631D7D" w:rsidRPr="00C778DD" w:rsidRDefault="00631D7D" w:rsidP="008A229B">
      <w:pPr>
        <w:jc w:val="both"/>
        <w:rPr>
          <w:rFonts w:ascii="Times New Roman" w:hAnsi="Times New Roman" w:cs="Times New Roman"/>
          <w:bCs/>
          <w:sz w:val="24"/>
          <w:szCs w:val="24"/>
        </w:rPr>
      </w:pPr>
    </w:p>
    <w:p w14:paraId="1594977E" w14:textId="5AAAB3CA" w:rsidR="002F6314" w:rsidRDefault="002F6314" w:rsidP="008A229B">
      <w:pPr>
        <w:jc w:val="both"/>
        <w:rPr>
          <w:rFonts w:ascii="Times New Roman" w:hAnsi="Times New Roman" w:cs="Times New Roman"/>
          <w:bCs/>
          <w:sz w:val="24"/>
          <w:szCs w:val="24"/>
        </w:rPr>
      </w:pPr>
    </w:p>
    <w:p w14:paraId="61C03BE0" w14:textId="26C5E501" w:rsidR="00020167" w:rsidRDefault="00020167" w:rsidP="008A229B">
      <w:pPr>
        <w:jc w:val="both"/>
        <w:rPr>
          <w:rFonts w:ascii="Times New Roman" w:hAnsi="Times New Roman" w:cs="Times New Roman"/>
          <w:bCs/>
          <w:sz w:val="24"/>
          <w:szCs w:val="24"/>
        </w:rPr>
      </w:pPr>
    </w:p>
    <w:p w14:paraId="10EF2F08" w14:textId="42EC0D50" w:rsidR="00020167" w:rsidRDefault="00020167" w:rsidP="008A229B">
      <w:pPr>
        <w:jc w:val="both"/>
        <w:rPr>
          <w:rFonts w:ascii="Times New Roman" w:hAnsi="Times New Roman" w:cs="Times New Roman"/>
          <w:bCs/>
          <w:sz w:val="24"/>
          <w:szCs w:val="24"/>
        </w:rPr>
      </w:pPr>
    </w:p>
    <w:p w14:paraId="74C793DF" w14:textId="2780BBBD" w:rsidR="00020167" w:rsidRDefault="00020167" w:rsidP="008A229B">
      <w:pPr>
        <w:jc w:val="both"/>
        <w:rPr>
          <w:rFonts w:ascii="Times New Roman" w:hAnsi="Times New Roman" w:cs="Times New Roman"/>
          <w:bCs/>
          <w:sz w:val="24"/>
          <w:szCs w:val="24"/>
        </w:rPr>
      </w:pPr>
    </w:p>
    <w:p w14:paraId="10AF0087" w14:textId="24B3FDBB" w:rsidR="00020167" w:rsidRDefault="00020167" w:rsidP="008A229B">
      <w:pPr>
        <w:jc w:val="both"/>
        <w:rPr>
          <w:rFonts w:ascii="Times New Roman" w:hAnsi="Times New Roman" w:cs="Times New Roman"/>
          <w:bCs/>
          <w:sz w:val="24"/>
          <w:szCs w:val="24"/>
        </w:rPr>
      </w:pPr>
    </w:p>
    <w:p w14:paraId="2819BBBD" w14:textId="7E43FC1A" w:rsidR="00020167" w:rsidRDefault="00020167" w:rsidP="008A229B">
      <w:pPr>
        <w:jc w:val="both"/>
        <w:rPr>
          <w:rFonts w:ascii="Times New Roman" w:hAnsi="Times New Roman" w:cs="Times New Roman"/>
          <w:bCs/>
          <w:sz w:val="24"/>
          <w:szCs w:val="24"/>
        </w:rPr>
      </w:pPr>
    </w:p>
    <w:p w14:paraId="112B655D" w14:textId="33FC0E66" w:rsidR="00020167" w:rsidRDefault="00020167" w:rsidP="008A229B">
      <w:pPr>
        <w:jc w:val="both"/>
        <w:rPr>
          <w:rFonts w:ascii="Times New Roman" w:hAnsi="Times New Roman" w:cs="Times New Roman"/>
          <w:bCs/>
          <w:sz w:val="24"/>
          <w:szCs w:val="24"/>
        </w:rPr>
      </w:pPr>
    </w:p>
    <w:p w14:paraId="67C12B1B" w14:textId="77777777" w:rsidR="00020167" w:rsidRPr="00C778DD" w:rsidRDefault="00020167" w:rsidP="008A229B">
      <w:pPr>
        <w:jc w:val="both"/>
        <w:rPr>
          <w:rFonts w:ascii="Times New Roman" w:hAnsi="Times New Roman" w:cs="Times New Roman"/>
          <w:bCs/>
          <w:sz w:val="24"/>
          <w:szCs w:val="24"/>
        </w:rPr>
      </w:pPr>
    </w:p>
    <w:p w14:paraId="6F94631E" w14:textId="10424471" w:rsidR="008A229B" w:rsidRPr="00C778DD" w:rsidRDefault="00631D7D" w:rsidP="008A229B">
      <w:pPr>
        <w:pStyle w:val="Paragraphedeliste"/>
        <w:numPr>
          <w:ilvl w:val="0"/>
          <w:numId w:val="3"/>
        </w:numPr>
        <w:rPr>
          <w:rFonts w:ascii="Times New Roman" w:hAnsi="Times New Roman" w:cs="Times New Roman"/>
          <w:b/>
          <w:bCs/>
          <w:sz w:val="24"/>
          <w:szCs w:val="24"/>
          <w:u w:val="single"/>
        </w:rPr>
      </w:pPr>
      <w:r w:rsidRPr="00C778DD">
        <w:rPr>
          <w:rFonts w:ascii="Times New Roman" w:hAnsi="Times New Roman" w:cs="Times New Roman"/>
          <w:b/>
          <w:bCs/>
          <w:sz w:val="24"/>
          <w:szCs w:val="24"/>
          <w:u w:val="single"/>
        </w:rPr>
        <w:t>Délibération 2020_12_10_D04 :</w:t>
      </w:r>
      <w:r w:rsidRPr="00C778DD">
        <w:rPr>
          <w:rFonts w:ascii="Times New Roman" w:hAnsi="Times New Roman" w:cs="Times New Roman"/>
          <w:b/>
          <w:bCs/>
          <w:sz w:val="24"/>
          <w:szCs w:val="24"/>
        </w:rPr>
        <w:t xml:space="preserve"> Décision modificative n° 3.</w:t>
      </w:r>
    </w:p>
    <w:p w14:paraId="59485F5E" w14:textId="77777777" w:rsidR="00631D7D" w:rsidRPr="00C778DD" w:rsidRDefault="00631D7D" w:rsidP="00631D7D">
      <w:pPr>
        <w:pStyle w:val="Paragraphedeliste"/>
        <w:rPr>
          <w:rFonts w:ascii="Times New Roman" w:hAnsi="Times New Roman" w:cs="Times New Roman"/>
          <w:b/>
          <w:bCs/>
          <w:sz w:val="24"/>
          <w:szCs w:val="24"/>
          <w:u w:val="single"/>
        </w:rPr>
      </w:pPr>
    </w:p>
    <w:p w14:paraId="2FC097AF" w14:textId="487F7B74" w:rsidR="00631D7D" w:rsidRPr="00C778DD" w:rsidRDefault="00631D7D" w:rsidP="00631D7D">
      <w:pPr>
        <w:pStyle w:val="Paragraphedeliste"/>
        <w:jc w:val="both"/>
        <w:rPr>
          <w:rFonts w:ascii="Times New Roman" w:hAnsi="Times New Roman" w:cs="Times New Roman"/>
          <w:bCs/>
          <w:sz w:val="24"/>
          <w:szCs w:val="24"/>
        </w:rPr>
      </w:pPr>
      <w:r w:rsidRPr="00C778DD">
        <w:rPr>
          <w:rFonts w:ascii="Times New Roman" w:hAnsi="Times New Roman" w:cs="Times New Roman"/>
          <w:bCs/>
          <w:sz w:val="24"/>
          <w:szCs w:val="24"/>
          <w:u w:val="single"/>
        </w:rPr>
        <w:t>Rapporteur</w:t>
      </w:r>
      <w:r w:rsidRPr="00C778DD">
        <w:rPr>
          <w:rFonts w:ascii="Times New Roman" w:hAnsi="Times New Roman" w:cs="Times New Roman"/>
          <w:bCs/>
          <w:sz w:val="24"/>
          <w:szCs w:val="24"/>
        </w:rPr>
        <w:t> : Mme Sandrine CARRERE.</w:t>
      </w:r>
    </w:p>
    <w:p w14:paraId="5DAFF6F7" w14:textId="42A25C2A" w:rsidR="00631D7D" w:rsidRPr="00C778DD" w:rsidRDefault="00631D7D" w:rsidP="00631D7D">
      <w:pPr>
        <w:pStyle w:val="Paragraphedeliste"/>
        <w:jc w:val="both"/>
        <w:rPr>
          <w:rFonts w:ascii="Times New Roman" w:hAnsi="Times New Roman" w:cs="Times New Roman"/>
          <w:bCs/>
          <w:sz w:val="24"/>
          <w:szCs w:val="24"/>
        </w:rPr>
      </w:pPr>
    </w:p>
    <w:p w14:paraId="69B68974" w14:textId="3488E79A" w:rsidR="00631D7D" w:rsidRPr="00C778DD" w:rsidRDefault="002F6314" w:rsidP="002F6314">
      <w:pPr>
        <w:jc w:val="both"/>
        <w:rPr>
          <w:rFonts w:ascii="Times New Roman" w:hAnsi="Times New Roman" w:cs="Times New Roman"/>
          <w:b/>
          <w:sz w:val="24"/>
          <w:szCs w:val="24"/>
        </w:rPr>
      </w:pPr>
      <w:r w:rsidRPr="00C778DD">
        <w:rPr>
          <w:rFonts w:ascii="Times New Roman" w:hAnsi="Times New Roman" w:cs="Times New Roman"/>
          <w:b/>
          <w:sz w:val="24"/>
          <w:szCs w:val="24"/>
        </w:rPr>
        <w:t xml:space="preserve">        </w:t>
      </w:r>
      <w:r w:rsidR="00631D7D" w:rsidRPr="00C778DD">
        <w:rPr>
          <w:rFonts w:ascii="Times New Roman" w:hAnsi="Times New Roman" w:cs="Times New Roman"/>
          <w:b/>
          <w:sz w:val="24"/>
          <w:szCs w:val="24"/>
        </w:rPr>
        <w:t>INVESTISSEMENT</w:t>
      </w:r>
    </w:p>
    <w:p w14:paraId="0329BD84" w14:textId="77777777" w:rsidR="002F6314" w:rsidRPr="00C778DD" w:rsidRDefault="002F6314" w:rsidP="002F6314">
      <w:pPr>
        <w:jc w:val="both"/>
        <w:rPr>
          <w:rFonts w:ascii="Times New Roman" w:hAnsi="Times New Roman" w:cs="Times New Roman"/>
          <w:b/>
          <w:sz w:val="24"/>
          <w:szCs w:val="24"/>
        </w:rPr>
      </w:pPr>
    </w:p>
    <w:tbl>
      <w:tblPr>
        <w:tblStyle w:val="Grilledutableau"/>
        <w:tblW w:w="8788" w:type="dxa"/>
        <w:tblInd w:w="421" w:type="dxa"/>
        <w:tblLook w:val="04A0" w:firstRow="1" w:lastRow="0" w:firstColumn="1" w:lastColumn="0" w:noHBand="0" w:noVBand="1"/>
      </w:tblPr>
      <w:tblGrid>
        <w:gridCol w:w="2724"/>
        <w:gridCol w:w="1896"/>
        <w:gridCol w:w="2651"/>
        <w:gridCol w:w="1517"/>
      </w:tblGrid>
      <w:tr w:rsidR="001900D0" w:rsidRPr="00C778DD" w14:paraId="2504605B" w14:textId="77777777" w:rsidTr="00943D57">
        <w:tc>
          <w:tcPr>
            <w:tcW w:w="4528" w:type="dxa"/>
            <w:gridSpan w:val="2"/>
            <w:shd w:val="clear" w:color="auto" w:fill="E7E6E6" w:themeFill="background2"/>
          </w:tcPr>
          <w:p w14:paraId="342A8E87" w14:textId="15B22327" w:rsidR="001900D0" w:rsidRPr="00C778DD" w:rsidRDefault="00A743B9" w:rsidP="00A743B9">
            <w:pPr>
              <w:pStyle w:val="Paragraphedeliste"/>
              <w:ind w:left="0"/>
              <w:rPr>
                <w:rFonts w:ascii="Times New Roman" w:hAnsi="Times New Roman" w:cs="Times New Roman"/>
                <w:b/>
                <w:sz w:val="24"/>
                <w:szCs w:val="24"/>
              </w:rPr>
            </w:pPr>
            <w:r w:rsidRPr="00C778DD">
              <w:rPr>
                <w:rFonts w:ascii="Times New Roman" w:hAnsi="Times New Roman" w:cs="Times New Roman"/>
                <w:b/>
                <w:sz w:val="24"/>
                <w:szCs w:val="24"/>
              </w:rPr>
              <w:t xml:space="preserve">                   </w:t>
            </w:r>
            <w:r w:rsidR="001900D0" w:rsidRPr="00C778DD">
              <w:rPr>
                <w:rFonts w:ascii="Times New Roman" w:hAnsi="Times New Roman" w:cs="Times New Roman"/>
                <w:b/>
                <w:sz w:val="24"/>
                <w:szCs w:val="24"/>
              </w:rPr>
              <w:t>DEPENSES</w:t>
            </w:r>
          </w:p>
        </w:tc>
        <w:tc>
          <w:tcPr>
            <w:tcW w:w="4260" w:type="dxa"/>
            <w:gridSpan w:val="2"/>
            <w:shd w:val="clear" w:color="auto" w:fill="E7E6E6" w:themeFill="background2"/>
          </w:tcPr>
          <w:p w14:paraId="2E2037AB" w14:textId="3995E3DE" w:rsidR="001900D0" w:rsidRPr="00C778DD" w:rsidRDefault="001900D0" w:rsidP="00A743B9">
            <w:pPr>
              <w:pStyle w:val="Paragraphedeliste"/>
              <w:ind w:left="0"/>
              <w:jc w:val="center"/>
              <w:rPr>
                <w:rFonts w:ascii="Times New Roman" w:hAnsi="Times New Roman" w:cs="Times New Roman"/>
                <w:b/>
                <w:sz w:val="24"/>
                <w:szCs w:val="24"/>
              </w:rPr>
            </w:pPr>
            <w:r w:rsidRPr="00C778DD">
              <w:rPr>
                <w:rFonts w:ascii="Times New Roman" w:hAnsi="Times New Roman" w:cs="Times New Roman"/>
                <w:b/>
                <w:sz w:val="24"/>
                <w:szCs w:val="24"/>
              </w:rPr>
              <w:t>RECETTES</w:t>
            </w:r>
          </w:p>
        </w:tc>
      </w:tr>
      <w:tr w:rsidR="001900D0" w:rsidRPr="00C778DD" w14:paraId="17BB057A" w14:textId="77777777" w:rsidTr="00943D57">
        <w:tc>
          <w:tcPr>
            <w:tcW w:w="2792" w:type="dxa"/>
            <w:shd w:val="clear" w:color="auto" w:fill="E7E6E6" w:themeFill="background2"/>
          </w:tcPr>
          <w:p w14:paraId="33F1569B" w14:textId="7A3AED6D" w:rsidR="001900D0" w:rsidRPr="00C778DD" w:rsidRDefault="001900D0" w:rsidP="001900D0">
            <w:pPr>
              <w:pStyle w:val="Paragraphedeliste"/>
              <w:ind w:left="0"/>
              <w:jc w:val="center"/>
              <w:rPr>
                <w:rFonts w:ascii="Times New Roman" w:hAnsi="Times New Roman" w:cs="Times New Roman"/>
                <w:b/>
                <w:sz w:val="24"/>
                <w:szCs w:val="24"/>
              </w:rPr>
            </w:pPr>
            <w:r w:rsidRPr="00C778DD">
              <w:rPr>
                <w:rFonts w:ascii="Times New Roman" w:hAnsi="Times New Roman" w:cs="Times New Roman"/>
                <w:b/>
                <w:sz w:val="24"/>
                <w:szCs w:val="24"/>
              </w:rPr>
              <w:t>Article (Chap.) Opération</w:t>
            </w:r>
          </w:p>
        </w:tc>
        <w:tc>
          <w:tcPr>
            <w:tcW w:w="1736" w:type="dxa"/>
            <w:shd w:val="clear" w:color="auto" w:fill="E7E6E6" w:themeFill="background2"/>
          </w:tcPr>
          <w:p w14:paraId="4C944017" w14:textId="61BC0FCB" w:rsidR="001900D0" w:rsidRPr="00C778DD" w:rsidRDefault="001900D0" w:rsidP="001900D0">
            <w:pPr>
              <w:pStyle w:val="Paragraphedeliste"/>
              <w:ind w:left="0"/>
              <w:jc w:val="center"/>
              <w:rPr>
                <w:rFonts w:ascii="Times New Roman" w:hAnsi="Times New Roman" w:cs="Times New Roman"/>
                <w:b/>
                <w:sz w:val="24"/>
                <w:szCs w:val="24"/>
              </w:rPr>
            </w:pPr>
            <w:r w:rsidRPr="00C778DD">
              <w:rPr>
                <w:rFonts w:ascii="Times New Roman" w:hAnsi="Times New Roman" w:cs="Times New Roman"/>
                <w:b/>
                <w:sz w:val="24"/>
                <w:szCs w:val="24"/>
              </w:rPr>
              <w:t>Montant</w:t>
            </w:r>
          </w:p>
        </w:tc>
        <w:tc>
          <w:tcPr>
            <w:tcW w:w="2718" w:type="dxa"/>
            <w:shd w:val="clear" w:color="auto" w:fill="E7E6E6" w:themeFill="background2"/>
          </w:tcPr>
          <w:p w14:paraId="6E6B8CA4" w14:textId="2FED2974" w:rsidR="001900D0" w:rsidRPr="00C778DD" w:rsidRDefault="001900D0" w:rsidP="00A743B9">
            <w:pPr>
              <w:pStyle w:val="Paragraphedeliste"/>
              <w:ind w:left="0"/>
              <w:jc w:val="center"/>
              <w:rPr>
                <w:rFonts w:ascii="Times New Roman" w:hAnsi="Times New Roman" w:cs="Times New Roman"/>
                <w:b/>
                <w:sz w:val="24"/>
                <w:szCs w:val="24"/>
              </w:rPr>
            </w:pPr>
            <w:r w:rsidRPr="00C778DD">
              <w:rPr>
                <w:rFonts w:ascii="Times New Roman" w:hAnsi="Times New Roman" w:cs="Times New Roman"/>
                <w:b/>
                <w:sz w:val="24"/>
                <w:szCs w:val="24"/>
              </w:rPr>
              <w:t>Article (Chap.) Opération</w:t>
            </w:r>
          </w:p>
        </w:tc>
        <w:tc>
          <w:tcPr>
            <w:tcW w:w="1542" w:type="dxa"/>
            <w:shd w:val="clear" w:color="auto" w:fill="E7E6E6" w:themeFill="background2"/>
          </w:tcPr>
          <w:p w14:paraId="2EFF6B10" w14:textId="4EC34CAF" w:rsidR="001900D0" w:rsidRPr="00C778DD" w:rsidRDefault="001900D0" w:rsidP="001900D0">
            <w:pPr>
              <w:pStyle w:val="Paragraphedeliste"/>
              <w:ind w:left="0"/>
              <w:jc w:val="center"/>
              <w:rPr>
                <w:rFonts w:ascii="Times New Roman" w:hAnsi="Times New Roman" w:cs="Times New Roman"/>
                <w:b/>
                <w:sz w:val="24"/>
                <w:szCs w:val="24"/>
              </w:rPr>
            </w:pPr>
            <w:r w:rsidRPr="00C778DD">
              <w:rPr>
                <w:rFonts w:ascii="Times New Roman" w:hAnsi="Times New Roman" w:cs="Times New Roman"/>
                <w:b/>
                <w:sz w:val="24"/>
                <w:szCs w:val="24"/>
              </w:rPr>
              <w:t>Montant</w:t>
            </w:r>
          </w:p>
        </w:tc>
      </w:tr>
      <w:tr w:rsidR="001900D0" w:rsidRPr="00C778DD" w14:paraId="64AAA9F0" w14:textId="77777777" w:rsidTr="002F6314">
        <w:tc>
          <w:tcPr>
            <w:tcW w:w="2792" w:type="dxa"/>
          </w:tcPr>
          <w:p w14:paraId="7CCDE9CA" w14:textId="45DFB303" w:rsidR="001900D0" w:rsidRPr="00C778DD" w:rsidRDefault="001900D0" w:rsidP="00631D7D">
            <w:pPr>
              <w:pStyle w:val="Paragraphedeliste"/>
              <w:ind w:left="0"/>
              <w:jc w:val="both"/>
              <w:rPr>
                <w:rFonts w:ascii="Times New Roman" w:hAnsi="Times New Roman" w:cs="Times New Roman"/>
                <w:bCs/>
                <w:sz w:val="24"/>
                <w:szCs w:val="24"/>
              </w:rPr>
            </w:pPr>
            <w:r w:rsidRPr="00C778DD">
              <w:rPr>
                <w:rFonts w:ascii="Times New Roman" w:hAnsi="Times New Roman" w:cs="Times New Roman"/>
                <w:bCs/>
                <w:sz w:val="24"/>
                <w:szCs w:val="24"/>
              </w:rPr>
              <w:t>020 : Dépenses imprévues</w:t>
            </w:r>
          </w:p>
        </w:tc>
        <w:tc>
          <w:tcPr>
            <w:tcW w:w="1736" w:type="dxa"/>
          </w:tcPr>
          <w:p w14:paraId="028EEDBC" w14:textId="300A89F0" w:rsidR="001900D0" w:rsidRPr="00C778DD" w:rsidRDefault="001900D0" w:rsidP="001900D0">
            <w:pPr>
              <w:pStyle w:val="Paragraphedeliste"/>
              <w:numPr>
                <w:ilvl w:val="0"/>
                <w:numId w:val="10"/>
              </w:numPr>
              <w:jc w:val="both"/>
              <w:rPr>
                <w:rFonts w:ascii="Times New Roman" w:hAnsi="Times New Roman" w:cs="Times New Roman"/>
                <w:bCs/>
                <w:sz w:val="24"/>
                <w:szCs w:val="24"/>
              </w:rPr>
            </w:pPr>
            <w:r w:rsidRPr="00C778DD">
              <w:rPr>
                <w:rFonts w:ascii="Times New Roman" w:hAnsi="Times New Roman" w:cs="Times New Roman"/>
                <w:bCs/>
                <w:sz w:val="24"/>
                <w:szCs w:val="24"/>
              </w:rPr>
              <w:t>9 100.00</w:t>
            </w:r>
          </w:p>
        </w:tc>
        <w:tc>
          <w:tcPr>
            <w:tcW w:w="2718" w:type="dxa"/>
          </w:tcPr>
          <w:p w14:paraId="404308CF" w14:textId="1804F2D5" w:rsidR="001900D0" w:rsidRPr="00C778DD" w:rsidRDefault="001900D0" w:rsidP="00631D7D">
            <w:pPr>
              <w:pStyle w:val="Paragraphedeliste"/>
              <w:ind w:left="0"/>
              <w:jc w:val="both"/>
              <w:rPr>
                <w:rFonts w:ascii="Times New Roman" w:hAnsi="Times New Roman" w:cs="Times New Roman"/>
                <w:bCs/>
                <w:sz w:val="24"/>
                <w:szCs w:val="24"/>
              </w:rPr>
            </w:pPr>
            <w:r w:rsidRPr="00C778DD">
              <w:rPr>
                <w:rFonts w:ascii="Times New Roman" w:hAnsi="Times New Roman" w:cs="Times New Roman"/>
                <w:bCs/>
                <w:sz w:val="24"/>
                <w:szCs w:val="24"/>
              </w:rPr>
              <w:t>021 : Virement de la section de fonctionnement</w:t>
            </w:r>
          </w:p>
        </w:tc>
        <w:tc>
          <w:tcPr>
            <w:tcW w:w="1542" w:type="dxa"/>
          </w:tcPr>
          <w:p w14:paraId="66B5B9ED" w14:textId="2B504B20" w:rsidR="001900D0" w:rsidRPr="00C778DD" w:rsidRDefault="001900D0" w:rsidP="002F6314">
            <w:pPr>
              <w:pStyle w:val="Paragraphedeliste"/>
              <w:ind w:left="0"/>
              <w:jc w:val="right"/>
              <w:rPr>
                <w:rFonts w:ascii="Times New Roman" w:hAnsi="Times New Roman" w:cs="Times New Roman"/>
                <w:bCs/>
                <w:sz w:val="24"/>
                <w:szCs w:val="24"/>
              </w:rPr>
            </w:pPr>
            <w:r w:rsidRPr="00C778DD">
              <w:rPr>
                <w:rFonts w:ascii="Times New Roman" w:hAnsi="Times New Roman" w:cs="Times New Roman"/>
                <w:bCs/>
                <w:sz w:val="24"/>
                <w:szCs w:val="24"/>
              </w:rPr>
              <w:t>24 050.00</w:t>
            </w:r>
          </w:p>
        </w:tc>
      </w:tr>
      <w:tr w:rsidR="001900D0" w:rsidRPr="00C778DD" w14:paraId="7862F1C3" w14:textId="77777777" w:rsidTr="002F6314">
        <w:tc>
          <w:tcPr>
            <w:tcW w:w="2792" w:type="dxa"/>
          </w:tcPr>
          <w:p w14:paraId="02464B29" w14:textId="5FEA9513" w:rsidR="001900D0" w:rsidRPr="00C778DD" w:rsidRDefault="001900D0" w:rsidP="00631D7D">
            <w:pPr>
              <w:pStyle w:val="Paragraphedeliste"/>
              <w:ind w:left="0"/>
              <w:jc w:val="both"/>
              <w:rPr>
                <w:rFonts w:ascii="Times New Roman" w:hAnsi="Times New Roman" w:cs="Times New Roman"/>
                <w:bCs/>
                <w:sz w:val="24"/>
                <w:szCs w:val="24"/>
              </w:rPr>
            </w:pPr>
            <w:r w:rsidRPr="00C778DD">
              <w:rPr>
                <w:rFonts w:ascii="Times New Roman" w:hAnsi="Times New Roman" w:cs="Times New Roman"/>
                <w:bCs/>
                <w:sz w:val="24"/>
                <w:szCs w:val="24"/>
              </w:rPr>
              <w:t>2041512 (204) : Bâtiments et installations</w:t>
            </w:r>
          </w:p>
        </w:tc>
        <w:tc>
          <w:tcPr>
            <w:tcW w:w="1736" w:type="dxa"/>
          </w:tcPr>
          <w:p w14:paraId="5DBE17BE" w14:textId="37B2E4C2" w:rsidR="001900D0" w:rsidRPr="00C778DD" w:rsidRDefault="001900D0" w:rsidP="001900D0">
            <w:pPr>
              <w:pStyle w:val="Paragraphedeliste"/>
              <w:ind w:left="0"/>
              <w:jc w:val="right"/>
              <w:rPr>
                <w:rFonts w:ascii="Times New Roman" w:hAnsi="Times New Roman" w:cs="Times New Roman"/>
                <w:bCs/>
                <w:sz w:val="24"/>
                <w:szCs w:val="24"/>
              </w:rPr>
            </w:pPr>
            <w:r w:rsidRPr="00C778DD">
              <w:rPr>
                <w:rFonts w:ascii="Times New Roman" w:hAnsi="Times New Roman" w:cs="Times New Roman"/>
                <w:bCs/>
                <w:sz w:val="24"/>
                <w:szCs w:val="24"/>
              </w:rPr>
              <w:t>9 100.00</w:t>
            </w:r>
          </w:p>
        </w:tc>
        <w:tc>
          <w:tcPr>
            <w:tcW w:w="2718" w:type="dxa"/>
          </w:tcPr>
          <w:p w14:paraId="60A1C88A" w14:textId="77777777" w:rsidR="001900D0" w:rsidRPr="00C778DD" w:rsidRDefault="001900D0" w:rsidP="00631D7D">
            <w:pPr>
              <w:pStyle w:val="Paragraphedeliste"/>
              <w:ind w:left="0"/>
              <w:jc w:val="both"/>
              <w:rPr>
                <w:rFonts w:ascii="Times New Roman" w:hAnsi="Times New Roman" w:cs="Times New Roman"/>
                <w:bCs/>
                <w:sz w:val="24"/>
                <w:szCs w:val="24"/>
              </w:rPr>
            </w:pPr>
          </w:p>
        </w:tc>
        <w:tc>
          <w:tcPr>
            <w:tcW w:w="1542" w:type="dxa"/>
          </w:tcPr>
          <w:p w14:paraId="399731EC" w14:textId="77777777" w:rsidR="001900D0" w:rsidRPr="00C778DD" w:rsidRDefault="001900D0" w:rsidP="00631D7D">
            <w:pPr>
              <w:pStyle w:val="Paragraphedeliste"/>
              <w:ind w:left="0"/>
              <w:jc w:val="both"/>
              <w:rPr>
                <w:rFonts w:ascii="Times New Roman" w:hAnsi="Times New Roman" w:cs="Times New Roman"/>
                <w:bCs/>
                <w:sz w:val="24"/>
                <w:szCs w:val="24"/>
              </w:rPr>
            </w:pPr>
          </w:p>
        </w:tc>
      </w:tr>
      <w:tr w:rsidR="001900D0" w:rsidRPr="00C778DD" w14:paraId="7E55DBDA" w14:textId="77777777" w:rsidTr="002F6314">
        <w:tc>
          <w:tcPr>
            <w:tcW w:w="2792" w:type="dxa"/>
          </w:tcPr>
          <w:p w14:paraId="06E1CD8A" w14:textId="7DE829D1" w:rsidR="001900D0" w:rsidRPr="00C778DD" w:rsidRDefault="001900D0" w:rsidP="00631D7D">
            <w:pPr>
              <w:pStyle w:val="Paragraphedeliste"/>
              <w:ind w:left="0"/>
              <w:jc w:val="both"/>
              <w:rPr>
                <w:rFonts w:ascii="Times New Roman" w:hAnsi="Times New Roman" w:cs="Times New Roman"/>
                <w:bCs/>
                <w:sz w:val="24"/>
                <w:szCs w:val="24"/>
              </w:rPr>
            </w:pPr>
            <w:r w:rsidRPr="00C778DD">
              <w:rPr>
                <w:rFonts w:ascii="Times New Roman" w:hAnsi="Times New Roman" w:cs="Times New Roman"/>
                <w:bCs/>
                <w:sz w:val="24"/>
                <w:szCs w:val="24"/>
              </w:rPr>
              <w:t>2188 (21) -</w:t>
            </w:r>
            <w:r w:rsidR="002F6314" w:rsidRPr="00C778DD">
              <w:rPr>
                <w:rFonts w:ascii="Times New Roman" w:hAnsi="Times New Roman" w:cs="Times New Roman"/>
                <w:bCs/>
                <w:sz w:val="24"/>
                <w:szCs w:val="24"/>
              </w:rPr>
              <w:t xml:space="preserve"> </w:t>
            </w:r>
            <w:r w:rsidRPr="00C778DD">
              <w:rPr>
                <w:rFonts w:ascii="Times New Roman" w:hAnsi="Times New Roman" w:cs="Times New Roman"/>
                <w:bCs/>
                <w:sz w:val="24"/>
                <w:szCs w:val="24"/>
              </w:rPr>
              <w:t>1901 : Autres immobilisations</w:t>
            </w:r>
          </w:p>
        </w:tc>
        <w:tc>
          <w:tcPr>
            <w:tcW w:w="1736" w:type="dxa"/>
          </w:tcPr>
          <w:p w14:paraId="1F96D8D0" w14:textId="30900F4F" w:rsidR="001900D0" w:rsidRPr="00C778DD" w:rsidRDefault="001900D0" w:rsidP="001900D0">
            <w:pPr>
              <w:pStyle w:val="Paragraphedeliste"/>
              <w:numPr>
                <w:ilvl w:val="0"/>
                <w:numId w:val="10"/>
              </w:numPr>
              <w:jc w:val="both"/>
              <w:rPr>
                <w:rFonts w:ascii="Times New Roman" w:hAnsi="Times New Roman" w:cs="Times New Roman"/>
                <w:bCs/>
                <w:sz w:val="24"/>
                <w:szCs w:val="24"/>
              </w:rPr>
            </w:pPr>
            <w:r w:rsidRPr="00C778DD">
              <w:rPr>
                <w:rFonts w:ascii="Times New Roman" w:hAnsi="Times New Roman" w:cs="Times New Roman"/>
                <w:bCs/>
                <w:sz w:val="24"/>
                <w:szCs w:val="24"/>
              </w:rPr>
              <w:t>23 800.00</w:t>
            </w:r>
          </w:p>
        </w:tc>
        <w:tc>
          <w:tcPr>
            <w:tcW w:w="2718" w:type="dxa"/>
          </w:tcPr>
          <w:p w14:paraId="79086772" w14:textId="77777777" w:rsidR="001900D0" w:rsidRPr="00C778DD" w:rsidRDefault="001900D0" w:rsidP="00631D7D">
            <w:pPr>
              <w:pStyle w:val="Paragraphedeliste"/>
              <w:ind w:left="0"/>
              <w:jc w:val="both"/>
              <w:rPr>
                <w:rFonts w:ascii="Times New Roman" w:hAnsi="Times New Roman" w:cs="Times New Roman"/>
                <w:bCs/>
                <w:sz w:val="24"/>
                <w:szCs w:val="24"/>
              </w:rPr>
            </w:pPr>
          </w:p>
        </w:tc>
        <w:tc>
          <w:tcPr>
            <w:tcW w:w="1542" w:type="dxa"/>
          </w:tcPr>
          <w:p w14:paraId="52756FFB" w14:textId="77777777" w:rsidR="001900D0" w:rsidRPr="00C778DD" w:rsidRDefault="001900D0" w:rsidP="00631D7D">
            <w:pPr>
              <w:pStyle w:val="Paragraphedeliste"/>
              <w:ind w:left="0"/>
              <w:jc w:val="both"/>
              <w:rPr>
                <w:rFonts w:ascii="Times New Roman" w:hAnsi="Times New Roman" w:cs="Times New Roman"/>
                <w:bCs/>
                <w:sz w:val="24"/>
                <w:szCs w:val="24"/>
              </w:rPr>
            </w:pPr>
          </w:p>
        </w:tc>
      </w:tr>
      <w:tr w:rsidR="001900D0" w:rsidRPr="00C778DD" w14:paraId="784A984A" w14:textId="77777777" w:rsidTr="002F6314">
        <w:tc>
          <w:tcPr>
            <w:tcW w:w="2792" w:type="dxa"/>
          </w:tcPr>
          <w:p w14:paraId="3EE03B13" w14:textId="71BF8956" w:rsidR="001900D0" w:rsidRPr="00C778DD" w:rsidRDefault="001900D0" w:rsidP="00631D7D">
            <w:pPr>
              <w:pStyle w:val="Paragraphedeliste"/>
              <w:ind w:left="0"/>
              <w:jc w:val="both"/>
              <w:rPr>
                <w:rFonts w:ascii="Times New Roman" w:hAnsi="Times New Roman" w:cs="Times New Roman"/>
                <w:bCs/>
                <w:sz w:val="24"/>
                <w:szCs w:val="24"/>
              </w:rPr>
            </w:pPr>
            <w:r w:rsidRPr="00C778DD">
              <w:rPr>
                <w:rFonts w:ascii="Times New Roman" w:hAnsi="Times New Roman" w:cs="Times New Roman"/>
                <w:bCs/>
                <w:sz w:val="24"/>
                <w:szCs w:val="24"/>
              </w:rPr>
              <w:t>2312 (040) : Agencements et aménagement</w:t>
            </w:r>
            <w:r w:rsidR="002F6314" w:rsidRPr="00C778DD">
              <w:rPr>
                <w:rFonts w:ascii="Times New Roman" w:hAnsi="Times New Roman" w:cs="Times New Roman"/>
                <w:bCs/>
                <w:sz w:val="24"/>
                <w:szCs w:val="24"/>
              </w:rPr>
              <w:t>s</w:t>
            </w:r>
          </w:p>
        </w:tc>
        <w:tc>
          <w:tcPr>
            <w:tcW w:w="1736" w:type="dxa"/>
          </w:tcPr>
          <w:p w14:paraId="3B470B90" w14:textId="2B9CC01A" w:rsidR="001900D0" w:rsidRPr="00C778DD" w:rsidRDefault="002F6314" w:rsidP="001900D0">
            <w:pPr>
              <w:pStyle w:val="Paragraphedeliste"/>
              <w:ind w:left="0"/>
              <w:jc w:val="right"/>
              <w:rPr>
                <w:rFonts w:ascii="Times New Roman" w:hAnsi="Times New Roman" w:cs="Times New Roman"/>
                <w:bCs/>
                <w:sz w:val="24"/>
                <w:szCs w:val="24"/>
              </w:rPr>
            </w:pPr>
            <w:r w:rsidRPr="00C778DD">
              <w:rPr>
                <w:rFonts w:ascii="Times New Roman" w:hAnsi="Times New Roman" w:cs="Times New Roman"/>
                <w:bCs/>
                <w:sz w:val="24"/>
                <w:szCs w:val="24"/>
              </w:rPr>
              <w:t>14 985.00</w:t>
            </w:r>
          </w:p>
        </w:tc>
        <w:tc>
          <w:tcPr>
            <w:tcW w:w="2718" w:type="dxa"/>
          </w:tcPr>
          <w:p w14:paraId="2F936DFA" w14:textId="77777777" w:rsidR="001900D0" w:rsidRPr="00C778DD" w:rsidRDefault="001900D0" w:rsidP="00631D7D">
            <w:pPr>
              <w:pStyle w:val="Paragraphedeliste"/>
              <w:ind w:left="0"/>
              <w:jc w:val="both"/>
              <w:rPr>
                <w:rFonts w:ascii="Times New Roman" w:hAnsi="Times New Roman" w:cs="Times New Roman"/>
                <w:bCs/>
                <w:sz w:val="24"/>
                <w:szCs w:val="24"/>
              </w:rPr>
            </w:pPr>
          </w:p>
        </w:tc>
        <w:tc>
          <w:tcPr>
            <w:tcW w:w="1542" w:type="dxa"/>
          </w:tcPr>
          <w:p w14:paraId="45EEE16B" w14:textId="77777777" w:rsidR="001900D0" w:rsidRPr="00C778DD" w:rsidRDefault="001900D0" w:rsidP="00631D7D">
            <w:pPr>
              <w:pStyle w:val="Paragraphedeliste"/>
              <w:ind w:left="0"/>
              <w:jc w:val="both"/>
              <w:rPr>
                <w:rFonts w:ascii="Times New Roman" w:hAnsi="Times New Roman" w:cs="Times New Roman"/>
                <w:bCs/>
                <w:sz w:val="24"/>
                <w:szCs w:val="24"/>
              </w:rPr>
            </w:pPr>
          </w:p>
        </w:tc>
      </w:tr>
      <w:tr w:rsidR="002F6314" w:rsidRPr="00C778DD" w14:paraId="4F35A8B4" w14:textId="77777777" w:rsidTr="002F6314">
        <w:tc>
          <w:tcPr>
            <w:tcW w:w="2792" w:type="dxa"/>
          </w:tcPr>
          <w:p w14:paraId="60C14797" w14:textId="5C04A05A" w:rsidR="002F6314" w:rsidRPr="00C778DD" w:rsidRDefault="002F6314" w:rsidP="002F6314">
            <w:pPr>
              <w:pStyle w:val="Paragraphedeliste"/>
              <w:ind w:left="0"/>
              <w:jc w:val="both"/>
              <w:rPr>
                <w:rFonts w:ascii="Times New Roman" w:hAnsi="Times New Roman" w:cs="Times New Roman"/>
                <w:bCs/>
                <w:sz w:val="24"/>
                <w:szCs w:val="24"/>
              </w:rPr>
            </w:pPr>
            <w:r w:rsidRPr="00C778DD">
              <w:rPr>
                <w:rFonts w:ascii="Times New Roman" w:hAnsi="Times New Roman" w:cs="Times New Roman"/>
                <w:bCs/>
                <w:sz w:val="24"/>
                <w:szCs w:val="24"/>
              </w:rPr>
              <w:t>2312 (040) : Agencements et aménagements</w:t>
            </w:r>
          </w:p>
        </w:tc>
        <w:tc>
          <w:tcPr>
            <w:tcW w:w="1736" w:type="dxa"/>
          </w:tcPr>
          <w:p w14:paraId="71E45DAB" w14:textId="7841A895" w:rsidR="002F6314" w:rsidRPr="00C778DD" w:rsidRDefault="002F6314" w:rsidP="002F6314">
            <w:pPr>
              <w:pStyle w:val="Paragraphedeliste"/>
              <w:ind w:left="0"/>
              <w:jc w:val="right"/>
              <w:rPr>
                <w:rFonts w:ascii="Times New Roman" w:hAnsi="Times New Roman" w:cs="Times New Roman"/>
                <w:bCs/>
                <w:sz w:val="24"/>
                <w:szCs w:val="24"/>
              </w:rPr>
            </w:pPr>
            <w:r w:rsidRPr="00C778DD">
              <w:rPr>
                <w:rFonts w:ascii="Times New Roman" w:hAnsi="Times New Roman" w:cs="Times New Roman"/>
                <w:bCs/>
                <w:sz w:val="24"/>
                <w:szCs w:val="24"/>
              </w:rPr>
              <w:t>2 605.00</w:t>
            </w:r>
          </w:p>
        </w:tc>
        <w:tc>
          <w:tcPr>
            <w:tcW w:w="2718" w:type="dxa"/>
          </w:tcPr>
          <w:p w14:paraId="60EA65F3" w14:textId="77777777" w:rsidR="002F6314" w:rsidRPr="00C778DD" w:rsidRDefault="002F6314" w:rsidP="002F6314">
            <w:pPr>
              <w:pStyle w:val="Paragraphedeliste"/>
              <w:ind w:left="0"/>
              <w:jc w:val="both"/>
              <w:rPr>
                <w:rFonts w:ascii="Times New Roman" w:hAnsi="Times New Roman" w:cs="Times New Roman"/>
                <w:bCs/>
                <w:sz w:val="24"/>
                <w:szCs w:val="24"/>
              </w:rPr>
            </w:pPr>
          </w:p>
        </w:tc>
        <w:tc>
          <w:tcPr>
            <w:tcW w:w="1542" w:type="dxa"/>
          </w:tcPr>
          <w:p w14:paraId="1B560CCC" w14:textId="77777777" w:rsidR="002F6314" w:rsidRPr="00C778DD" w:rsidRDefault="002F6314" w:rsidP="002F6314">
            <w:pPr>
              <w:pStyle w:val="Paragraphedeliste"/>
              <w:ind w:left="0"/>
              <w:jc w:val="both"/>
              <w:rPr>
                <w:rFonts w:ascii="Times New Roman" w:hAnsi="Times New Roman" w:cs="Times New Roman"/>
                <w:bCs/>
                <w:sz w:val="24"/>
                <w:szCs w:val="24"/>
              </w:rPr>
            </w:pPr>
          </w:p>
        </w:tc>
      </w:tr>
      <w:tr w:rsidR="002F6314" w:rsidRPr="00C778DD" w14:paraId="5C9388FB" w14:textId="77777777" w:rsidTr="002F6314">
        <w:tc>
          <w:tcPr>
            <w:tcW w:w="2792" w:type="dxa"/>
          </w:tcPr>
          <w:p w14:paraId="5895DCE0" w14:textId="79DDF123" w:rsidR="002F6314" w:rsidRPr="00C778DD" w:rsidRDefault="002F6314" w:rsidP="002F6314">
            <w:pPr>
              <w:pStyle w:val="Paragraphedeliste"/>
              <w:ind w:left="0"/>
              <w:jc w:val="both"/>
              <w:rPr>
                <w:rFonts w:ascii="Times New Roman" w:hAnsi="Times New Roman" w:cs="Times New Roman"/>
                <w:bCs/>
                <w:sz w:val="24"/>
                <w:szCs w:val="24"/>
              </w:rPr>
            </w:pPr>
            <w:r w:rsidRPr="00C778DD">
              <w:rPr>
                <w:rFonts w:ascii="Times New Roman" w:hAnsi="Times New Roman" w:cs="Times New Roman"/>
                <w:bCs/>
                <w:sz w:val="24"/>
                <w:szCs w:val="24"/>
              </w:rPr>
              <w:t>2312 (040) : Agencements et aménagements</w:t>
            </w:r>
          </w:p>
        </w:tc>
        <w:tc>
          <w:tcPr>
            <w:tcW w:w="1736" w:type="dxa"/>
          </w:tcPr>
          <w:p w14:paraId="08477544" w14:textId="59C8737D" w:rsidR="002F6314" w:rsidRPr="00C778DD" w:rsidRDefault="002F6314" w:rsidP="002F6314">
            <w:pPr>
              <w:pStyle w:val="Paragraphedeliste"/>
              <w:ind w:left="0"/>
              <w:jc w:val="right"/>
              <w:rPr>
                <w:rFonts w:ascii="Times New Roman" w:hAnsi="Times New Roman" w:cs="Times New Roman"/>
                <w:bCs/>
                <w:sz w:val="24"/>
                <w:szCs w:val="24"/>
              </w:rPr>
            </w:pPr>
            <w:r w:rsidRPr="00C778DD">
              <w:rPr>
                <w:rFonts w:ascii="Times New Roman" w:hAnsi="Times New Roman" w:cs="Times New Roman"/>
                <w:bCs/>
                <w:sz w:val="24"/>
                <w:szCs w:val="24"/>
              </w:rPr>
              <w:t>3 110.00</w:t>
            </w:r>
          </w:p>
        </w:tc>
        <w:tc>
          <w:tcPr>
            <w:tcW w:w="2718" w:type="dxa"/>
          </w:tcPr>
          <w:p w14:paraId="386A56CB" w14:textId="77777777" w:rsidR="002F6314" w:rsidRPr="00C778DD" w:rsidRDefault="002F6314" w:rsidP="002F6314">
            <w:pPr>
              <w:pStyle w:val="Paragraphedeliste"/>
              <w:ind w:left="0"/>
              <w:jc w:val="both"/>
              <w:rPr>
                <w:rFonts w:ascii="Times New Roman" w:hAnsi="Times New Roman" w:cs="Times New Roman"/>
                <w:bCs/>
                <w:sz w:val="24"/>
                <w:szCs w:val="24"/>
              </w:rPr>
            </w:pPr>
          </w:p>
        </w:tc>
        <w:tc>
          <w:tcPr>
            <w:tcW w:w="1542" w:type="dxa"/>
          </w:tcPr>
          <w:p w14:paraId="62908036" w14:textId="77777777" w:rsidR="002F6314" w:rsidRPr="00C778DD" w:rsidRDefault="002F6314" w:rsidP="002F6314">
            <w:pPr>
              <w:pStyle w:val="Paragraphedeliste"/>
              <w:ind w:left="0"/>
              <w:jc w:val="both"/>
              <w:rPr>
                <w:rFonts w:ascii="Times New Roman" w:hAnsi="Times New Roman" w:cs="Times New Roman"/>
                <w:bCs/>
                <w:sz w:val="24"/>
                <w:szCs w:val="24"/>
              </w:rPr>
            </w:pPr>
          </w:p>
        </w:tc>
      </w:tr>
      <w:tr w:rsidR="002F6314" w:rsidRPr="00C778DD" w14:paraId="67818CCF" w14:textId="77777777" w:rsidTr="002F6314">
        <w:tc>
          <w:tcPr>
            <w:tcW w:w="2792" w:type="dxa"/>
          </w:tcPr>
          <w:p w14:paraId="1D9FD5B6" w14:textId="4BE3D9C5" w:rsidR="002F6314" w:rsidRPr="00C778DD" w:rsidRDefault="002F6314" w:rsidP="002F6314">
            <w:pPr>
              <w:pStyle w:val="Paragraphedeliste"/>
              <w:ind w:left="0"/>
              <w:jc w:val="both"/>
              <w:rPr>
                <w:rFonts w:ascii="Times New Roman" w:hAnsi="Times New Roman" w:cs="Times New Roman"/>
                <w:bCs/>
                <w:sz w:val="24"/>
                <w:szCs w:val="24"/>
              </w:rPr>
            </w:pPr>
            <w:r w:rsidRPr="00C778DD">
              <w:rPr>
                <w:rFonts w:ascii="Times New Roman" w:hAnsi="Times New Roman" w:cs="Times New Roman"/>
                <w:bCs/>
                <w:sz w:val="24"/>
                <w:szCs w:val="24"/>
              </w:rPr>
              <w:t>2312 (23) : 1801 : Agencements et aménagements</w:t>
            </w:r>
          </w:p>
        </w:tc>
        <w:tc>
          <w:tcPr>
            <w:tcW w:w="1736" w:type="dxa"/>
          </w:tcPr>
          <w:p w14:paraId="17D676C5" w14:textId="5EA41020" w:rsidR="002F6314" w:rsidRPr="00C778DD" w:rsidRDefault="002F6314" w:rsidP="002F6314">
            <w:pPr>
              <w:pStyle w:val="Paragraphedeliste"/>
              <w:ind w:left="0"/>
              <w:jc w:val="right"/>
              <w:rPr>
                <w:rFonts w:ascii="Times New Roman" w:hAnsi="Times New Roman" w:cs="Times New Roman"/>
                <w:bCs/>
                <w:sz w:val="24"/>
                <w:szCs w:val="24"/>
              </w:rPr>
            </w:pPr>
            <w:r w:rsidRPr="00C778DD">
              <w:rPr>
                <w:rFonts w:ascii="Times New Roman" w:hAnsi="Times New Roman" w:cs="Times New Roman"/>
                <w:bCs/>
                <w:sz w:val="24"/>
                <w:szCs w:val="24"/>
              </w:rPr>
              <w:t>23 800.00</w:t>
            </w:r>
          </w:p>
        </w:tc>
        <w:tc>
          <w:tcPr>
            <w:tcW w:w="2718" w:type="dxa"/>
          </w:tcPr>
          <w:p w14:paraId="19971A44" w14:textId="77777777" w:rsidR="002F6314" w:rsidRPr="00C778DD" w:rsidRDefault="002F6314" w:rsidP="002F6314">
            <w:pPr>
              <w:pStyle w:val="Paragraphedeliste"/>
              <w:ind w:left="0"/>
              <w:jc w:val="both"/>
              <w:rPr>
                <w:rFonts w:ascii="Times New Roman" w:hAnsi="Times New Roman" w:cs="Times New Roman"/>
                <w:bCs/>
                <w:sz w:val="24"/>
                <w:szCs w:val="24"/>
              </w:rPr>
            </w:pPr>
          </w:p>
        </w:tc>
        <w:tc>
          <w:tcPr>
            <w:tcW w:w="1542" w:type="dxa"/>
          </w:tcPr>
          <w:p w14:paraId="54D76D1B" w14:textId="77777777" w:rsidR="002F6314" w:rsidRPr="00C778DD" w:rsidRDefault="002F6314" w:rsidP="002F6314">
            <w:pPr>
              <w:pStyle w:val="Paragraphedeliste"/>
              <w:ind w:left="0"/>
              <w:jc w:val="both"/>
              <w:rPr>
                <w:rFonts w:ascii="Times New Roman" w:hAnsi="Times New Roman" w:cs="Times New Roman"/>
                <w:bCs/>
                <w:sz w:val="24"/>
                <w:szCs w:val="24"/>
              </w:rPr>
            </w:pPr>
          </w:p>
        </w:tc>
      </w:tr>
      <w:tr w:rsidR="002F6314" w:rsidRPr="00C778DD" w14:paraId="6EA011C3" w14:textId="77777777" w:rsidTr="002F6314">
        <w:tc>
          <w:tcPr>
            <w:tcW w:w="2792" w:type="dxa"/>
          </w:tcPr>
          <w:p w14:paraId="542055C8" w14:textId="2F69D48E" w:rsidR="002F6314" w:rsidRPr="00C778DD" w:rsidRDefault="002F6314" w:rsidP="002F6314">
            <w:pPr>
              <w:pStyle w:val="Paragraphedeliste"/>
              <w:ind w:left="0"/>
              <w:jc w:val="both"/>
              <w:rPr>
                <w:rFonts w:ascii="Times New Roman" w:hAnsi="Times New Roman" w:cs="Times New Roman"/>
                <w:bCs/>
                <w:sz w:val="24"/>
                <w:szCs w:val="24"/>
              </w:rPr>
            </w:pPr>
            <w:r w:rsidRPr="00C778DD">
              <w:rPr>
                <w:rFonts w:ascii="Times New Roman" w:hAnsi="Times New Roman" w:cs="Times New Roman"/>
                <w:bCs/>
                <w:sz w:val="24"/>
                <w:szCs w:val="24"/>
              </w:rPr>
              <w:t>2313 (040) : Constructions</w:t>
            </w:r>
          </w:p>
        </w:tc>
        <w:tc>
          <w:tcPr>
            <w:tcW w:w="1736" w:type="dxa"/>
          </w:tcPr>
          <w:p w14:paraId="7787C40D" w14:textId="7F764570" w:rsidR="002F6314" w:rsidRPr="00C778DD" w:rsidRDefault="002F6314" w:rsidP="002F6314">
            <w:pPr>
              <w:pStyle w:val="Paragraphedeliste"/>
              <w:ind w:left="0"/>
              <w:jc w:val="right"/>
              <w:rPr>
                <w:rFonts w:ascii="Times New Roman" w:hAnsi="Times New Roman" w:cs="Times New Roman"/>
                <w:bCs/>
                <w:sz w:val="24"/>
                <w:szCs w:val="24"/>
              </w:rPr>
            </w:pPr>
            <w:r w:rsidRPr="00C778DD">
              <w:rPr>
                <w:rFonts w:ascii="Times New Roman" w:hAnsi="Times New Roman" w:cs="Times New Roman"/>
                <w:bCs/>
                <w:sz w:val="24"/>
                <w:szCs w:val="24"/>
              </w:rPr>
              <w:t>3 350.00</w:t>
            </w:r>
          </w:p>
        </w:tc>
        <w:tc>
          <w:tcPr>
            <w:tcW w:w="2718" w:type="dxa"/>
          </w:tcPr>
          <w:p w14:paraId="2E79243B" w14:textId="77777777" w:rsidR="002F6314" w:rsidRPr="00C778DD" w:rsidRDefault="002F6314" w:rsidP="002F6314">
            <w:pPr>
              <w:pStyle w:val="Paragraphedeliste"/>
              <w:ind w:left="0"/>
              <w:jc w:val="both"/>
              <w:rPr>
                <w:rFonts w:ascii="Times New Roman" w:hAnsi="Times New Roman" w:cs="Times New Roman"/>
                <w:bCs/>
                <w:sz w:val="24"/>
                <w:szCs w:val="24"/>
              </w:rPr>
            </w:pPr>
          </w:p>
        </w:tc>
        <w:tc>
          <w:tcPr>
            <w:tcW w:w="1542" w:type="dxa"/>
          </w:tcPr>
          <w:p w14:paraId="786FA87F" w14:textId="77777777" w:rsidR="002F6314" w:rsidRPr="00C778DD" w:rsidRDefault="002F6314" w:rsidP="002F6314">
            <w:pPr>
              <w:pStyle w:val="Paragraphedeliste"/>
              <w:ind w:left="0"/>
              <w:jc w:val="both"/>
              <w:rPr>
                <w:rFonts w:ascii="Times New Roman" w:hAnsi="Times New Roman" w:cs="Times New Roman"/>
                <w:bCs/>
                <w:sz w:val="24"/>
                <w:szCs w:val="24"/>
              </w:rPr>
            </w:pPr>
          </w:p>
        </w:tc>
      </w:tr>
      <w:tr w:rsidR="002F6314" w:rsidRPr="00C778DD" w14:paraId="4E9EEB07" w14:textId="77777777" w:rsidTr="002F6314">
        <w:tc>
          <w:tcPr>
            <w:tcW w:w="2792" w:type="dxa"/>
          </w:tcPr>
          <w:p w14:paraId="3E5454AA" w14:textId="77777777" w:rsidR="002F6314" w:rsidRPr="00C778DD" w:rsidRDefault="002F6314" w:rsidP="002F6314">
            <w:pPr>
              <w:pStyle w:val="Paragraphedeliste"/>
              <w:ind w:left="0"/>
              <w:jc w:val="both"/>
              <w:rPr>
                <w:rFonts w:ascii="Times New Roman" w:hAnsi="Times New Roman" w:cs="Times New Roman"/>
                <w:b/>
                <w:sz w:val="24"/>
                <w:szCs w:val="24"/>
              </w:rPr>
            </w:pPr>
          </w:p>
        </w:tc>
        <w:tc>
          <w:tcPr>
            <w:tcW w:w="1736" w:type="dxa"/>
          </w:tcPr>
          <w:p w14:paraId="4440DE0A" w14:textId="2A69A83A" w:rsidR="002F6314" w:rsidRPr="00C778DD" w:rsidRDefault="002F6314" w:rsidP="002F6314">
            <w:pPr>
              <w:pStyle w:val="Paragraphedeliste"/>
              <w:ind w:left="0"/>
              <w:jc w:val="right"/>
              <w:rPr>
                <w:rFonts w:ascii="Times New Roman" w:hAnsi="Times New Roman" w:cs="Times New Roman"/>
                <w:b/>
                <w:sz w:val="24"/>
                <w:szCs w:val="24"/>
              </w:rPr>
            </w:pPr>
            <w:r w:rsidRPr="00C778DD">
              <w:rPr>
                <w:rFonts w:ascii="Times New Roman" w:hAnsi="Times New Roman" w:cs="Times New Roman"/>
                <w:b/>
                <w:sz w:val="24"/>
                <w:szCs w:val="24"/>
              </w:rPr>
              <w:t>24 050.00</w:t>
            </w:r>
          </w:p>
        </w:tc>
        <w:tc>
          <w:tcPr>
            <w:tcW w:w="2718" w:type="dxa"/>
          </w:tcPr>
          <w:p w14:paraId="07930F23" w14:textId="77777777" w:rsidR="002F6314" w:rsidRPr="00C778DD" w:rsidRDefault="002F6314" w:rsidP="002F6314">
            <w:pPr>
              <w:pStyle w:val="Paragraphedeliste"/>
              <w:ind w:left="0"/>
              <w:jc w:val="both"/>
              <w:rPr>
                <w:rFonts w:ascii="Times New Roman" w:hAnsi="Times New Roman" w:cs="Times New Roman"/>
                <w:b/>
                <w:sz w:val="24"/>
                <w:szCs w:val="24"/>
              </w:rPr>
            </w:pPr>
          </w:p>
        </w:tc>
        <w:tc>
          <w:tcPr>
            <w:tcW w:w="1542" w:type="dxa"/>
          </w:tcPr>
          <w:p w14:paraId="2FB85B9A" w14:textId="312FD7D0" w:rsidR="002F6314" w:rsidRPr="00C778DD" w:rsidRDefault="002F6314" w:rsidP="002F6314">
            <w:pPr>
              <w:pStyle w:val="Paragraphedeliste"/>
              <w:ind w:left="0"/>
              <w:jc w:val="right"/>
              <w:rPr>
                <w:rFonts w:ascii="Times New Roman" w:hAnsi="Times New Roman" w:cs="Times New Roman"/>
                <w:b/>
                <w:sz w:val="24"/>
                <w:szCs w:val="24"/>
              </w:rPr>
            </w:pPr>
            <w:r w:rsidRPr="00C778DD">
              <w:rPr>
                <w:rFonts w:ascii="Times New Roman" w:hAnsi="Times New Roman" w:cs="Times New Roman"/>
                <w:b/>
                <w:sz w:val="24"/>
                <w:szCs w:val="24"/>
              </w:rPr>
              <w:t>24 050.00</w:t>
            </w:r>
          </w:p>
        </w:tc>
      </w:tr>
    </w:tbl>
    <w:p w14:paraId="7046CB99" w14:textId="77777777" w:rsidR="00631D7D" w:rsidRPr="00C778DD" w:rsidRDefault="00631D7D" w:rsidP="00631D7D">
      <w:pPr>
        <w:pStyle w:val="Paragraphedeliste"/>
        <w:jc w:val="both"/>
        <w:rPr>
          <w:rFonts w:ascii="Times New Roman" w:hAnsi="Times New Roman" w:cs="Times New Roman"/>
          <w:b/>
          <w:sz w:val="24"/>
          <w:szCs w:val="24"/>
        </w:rPr>
      </w:pPr>
    </w:p>
    <w:p w14:paraId="53330C51" w14:textId="686C68B3" w:rsidR="00631D7D" w:rsidRPr="00C778DD" w:rsidRDefault="00631D7D" w:rsidP="00631D7D">
      <w:pPr>
        <w:pStyle w:val="Paragraphedeliste"/>
        <w:rPr>
          <w:rFonts w:ascii="Times New Roman" w:hAnsi="Times New Roman" w:cs="Times New Roman"/>
          <w:b/>
          <w:bCs/>
          <w:sz w:val="24"/>
          <w:szCs w:val="24"/>
          <w:u w:val="single"/>
        </w:rPr>
      </w:pPr>
    </w:p>
    <w:p w14:paraId="21F97CBC" w14:textId="77777777" w:rsidR="00631D7D" w:rsidRPr="00C778DD" w:rsidRDefault="00631D7D" w:rsidP="00631D7D">
      <w:pPr>
        <w:pStyle w:val="Paragraphedeliste"/>
        <w:rPr>
          <w:rFonts w:ascii="Times New Roman" w:hAnsi="Times New Roman" w:cs="Times New Roman"/>
          <w:b/>
          <w:bCs/>
          <w:sz w:val="24"/>
          <w:szCs w:val="24"/>
          <w:u w:val="single"/>
        </w:rPr>
      </w:pPr>
    </w:p>
    <w:p w14:paraId="66AA78FC" w14:textId="2AAB7248" w:rsidR="008A229B" w:rsidRPr="00C778DD" w:rsidRDefault="008A229B" w:rsidP="008A229B">
      <w:pPr>
        <w:pStyle w:val="Paragraphedeliste"/>
        <w:spacing w:after="0" w:line="240" w:lineRule="auto"/>
        <w:jc w:val="both"/>
        <w:rPr>
          <w:rFonts w:ascii="Times New Roman" w:hAnsi="Times New Roman" w:cs="Times New Roman"/>
          <w:b/>
          <w:sz w:val="24"/>
          <w:szCs w:val="24"/>
        </w:rPr>
      </w:pPr>
    </w:p>
    <w:p w14:paraId="34F04B1E" w14:textId="77777777" w:rsidR="008A229B" w:rsidRPr="00C778DD" w:rsidRDefault="008A229B" w:rsidP="008A229B">
      <w:pPr>
        <w:spacing w:after="0" w:line="240" w:lineRule="auto"/>
        <w:jc w:val="both"/>
        <w:rPr>
          <w:rFonts w:ascii="Times New Roman" w:hAnsi="Times New Roman" w:cs="Times New Roman"/>
          <w:b/>
          <w:sz w:val="24"/>
          <w:szCs w:val="24"/>
          <w:u w:val="single"/>
        </w:rPr>
      </w:pPr>
    </w:p>
    <w:p w14:paraId="156EB3EE" w14:textId="017E8323" w:rsidR="008A229B" w:rsidRPr="00C778DD" w:rsidRDefault="008A229B" w:rsidP="008A229B">
      <w:pPr>
        <w:spacing w:after="0" w:line="240" w:lineRule="auto"/>
        <w:ind w:left="360"/>
        <w:rPr>
          <w:rFonts w:ascii="Times New Roman" w:hAnsi="Times New Roman" w:cs="Times New Roman"/>
          <w:b/>
          <w:bCs/>
          <w:sz w:val="24"/>
          <w:szCs w:val="24"/>
          <w:u w:val="single"/>
        </w:rPr>
      </w:pPr>
    </w:p>
    <w:p w14:paraId="52F97A4A" w14:textId="77777777" w:rsidR="008A229B" w:rsidRPr="00C778DD" w:rsidRDefault="008A229B" w:rsidP="008A229B">
      <w:pPr>
        <w:pStyle w:val="Paragraphedeliste"/>
        <w:spacing w:after="0" w:line="240" w:lineRule="auto"/>
        <w:jc w:val="both"/>
        <w:rPr>
          <w:rFonts w:ascii="Times New Roman" w:hAnsi="Times New Roman" w:cs="Times New Roman"/>
          <w:b/>
          <w:bCs/>
          <w:sz w:val="24"/>
          <w:szCs w:val="24"/>
          <w:u w:val="single"/>
        </w:rPr>
      </w:pPr>
    </w:p>
    <w:p w14:paraId="05FDC4F7" w14:textId="7BF39F62" w:rsidR="008A229B" w:rsidRPr="00C778DD" w:rsidRDefault="008A229B" w:rsidP="008A229B">
      <w:pPr>
        <w:pStyle w:val="Paragraphedeliste"/>
        <w:jc w:val="both"/>
        <w:rPr>
          <w:rFonts w:ascii="Times New Roman" w:hAnsi="Times New Roman" w:cs="Times New Roman"/>
          <w:bCs/>
          <w:sz w:val="24"/>
          <w:szCs w:val="24"/>
        </w:rPr>
      </w:pPr>
    </w:p>
    <w:p w14:paraId="7158FCF6" w14:textId="789F92A8" w:rsidR="00C96A3B" w:rsidRDefault="00C96A3B" w:rsidP="00C96A3B">
      <w:pPr>
        <w:pStyle w:val="Paragraphedeliste"/>
        <w:spacing w:after="0" w:line="240" w:lineRule="auto"/>
        <w:ind w:left="644"/>
        <w:jc w:val="both"/>
        <w:rPr>
          <w:rFonts w:ascii="Times New Roman" w:hAnsi="Times New Roman" w:cs="Times New Roman"/>
          <w:b/>
          <w:bCs/>
          <w:sz w:val="24"/>
          <w:szCs w:val="24"/>
        </w:rPr>
      </w:pPr>
    </w:p>
    <w:p w14:paraId="1CCA2DCC" w14:textId="134B9AD7" w:rsidR="00020167" w:rsidRDefault="00020167" w:rsidP="00C96A3B">
      <w:pPr>
        <w:pStyle w:val="Paragraphedeliste"/>
        <w:spacing w:after="0" w:line="240" w:lineRule="auto"/>
        <w:ind w:left="644"/>
        <w:jc w:val="both"/>
        <w:rPr>
          <w:rFonts w:ascii="Times New Roman" w:hAnsi="Times New Roman" w:cs="Times New Roman"/>
          <w:b/>
          <w:bCs/>
          <w:sz w:val="24"/>
          <w:szCs w:val="24"/>
        </w:rPr>
      </w:pPr>
    </w:p>
    <w:p w14:paraId="567FF8A1" w14:textId="0672201E" w:rsidR="00020167" w:rsidRDefault="00020167" w:rsidP="00C96A3B">
      <w:pPr>
        <w:pStyle w:val="Paragraphedeliste"/>
        <w:spacing w:after="0" w:line="240" w:lineRule="auto"/>
        <w:ind w:left="644"/>
        <w:jc w:val="both"/>
        <w:rPr>
          <w:rFonts w:ascii="Times New Roman" w:hAnsi="Times New Roman" w:cs="Times New Roman"/>
          <w:b/>
          <w:bCs/>
          <w:sz w:val="24"/>
          <w:szCs w:val="24"/>
        </w:rPr>
      </w:pPr>
    </w:p>
    <w:p w14:paraId="6346DA64" w14:textId="77777777" w:rsidR="00020167" w:rsidRPr="00C778DD" w:rsidRDefault="00020167" w:rsidP="00C96A3B">
      <w:pPr>
        <w:pStyle w:val="Paragraphedeliste"/>
        <w:spacing w:after="0" w:line="240" w:lineRule="auto"/>
        <w:ind w:left="644"/>
        <w:jc w:val="both"/>
        <w:rPr>
          <w:rFonts w:ascii="Times New Roman" w:hAnsi="Times New Roman" w:cs="Times New Roman"/>
          <w:b/>
          <w:bCs/>
          <w:sz w:val="24"/>
          <w:szCs w:val="24"/>
        </w:rPr>
      </w:pPr>
    </w:p>
    <w:p w14:paraId="0791B890" w14:textId="77777777" w:rsidR="00C778DD" w:rsidRPr="00C778DD" w:rsidRDefault="00C778DD" w:rsidP="00C96A3B">
      <w:pPr>
        <w:jc w:val="both"/>
        <w:rPr>
          <w:rFonts w:ascii="Times New Roman" w:hAnsi="Times New Roman" w:cs="Times New Roman"/>
          <w:sz w:val="24"/>
          <w:szCs w:val="24"/>
        </w:rPr>
      </w:pPr>
    </w:p>
    <w:p w14:paraId="181A3FF8" w14:textId="303510B6" w:rsidR="00C96A3B" w:rsidRDefault="002F6314">
      <w:pPr>
        <w:jc w:val="both"/>
        <w:rPr>
          <w:rFonts w:ascii="Times New Roman" w:hAnsi="Times New Roman" w:cs="Times New Roman"/>
          <w:b/>
          <w:bCs/>
          <w:sz w:val="24"/>
          <w:szCs w:val="24"/>
        </w:rPr>
      </w:pPr>
      <w:r w:rsidRPr="00C778DD">
        <w:rPr>
          <w:rFonts w:ascii="Times New Roman" w:hAnsi="Times New Roman" w:cs="Times New Roman"/>
          <w:b/>
          <w:bCs/>
          <w:sz w:val="24"/>
          <w:szCs w:val="24"/>
        </w:rPr>
        <w:t>FONCTIONNEMENT</w:t>
      </w:r>
    </w:p>
    <w:p w14:paraId="7ECEDC8C" w14:textId="77777777" w:rsidR="00020167" w:rsidRPr="00C778DD" w:rsidRDefault="00020167">
      <w:pPr>
        <w:jc w:val="both"/>
        <w:rPr>
          <w:rFonts w:ascii="Times New Roman" w:hAnsi="Times New Roman" w:cs="Times New Roman"/>
          <w:b/>
          <w:bCs/>
          <w:sz w:val="24"/>
          <w:szCs w:val="24"/>
        </w:rPr>
      </w:pPr>
    </w:p>
    <w:tbl>
      <w:tblPr>
        <w:tblStyle w:val="Grilledutableau"/>
        <w:tblW w:w="0" w:type="auto"/>
        <w:tblLook w:val="04A0" w:firstRow="1" w:lastRow="0" w:firstColumn="1" w:lastColumn="0" w:noHBand="0" w:noVBand="1"/>
      </w:tblPr>
      <w:tblGrid>
        <w:gridCol w:w="2405"/>
        <w:gridCol w:w="1843"/>
        <w:gridCol w:w="2548"/>
        <w:gridCol w:w="2266"/>
      </w:tblGrid>
      <w:tr w:rsidR="00A743B9" w:rsidRPr="00C778DD" w14:paraId="0FD0EE07" w14:textId="77777777" w:rsidTr="00943D57">
        <w:tc>
          <w:tcPr>
            <w:tcW w:w="4248" w:type="dxa"/>
            <w:gridSpan w:val="2"/>
            <w:shd w:val="clear" w:color="auto" w:fill="D9D9D9" w:themeFill="background1" w:themeFillShade="D9"/>
          </w:tcPr>
          <w:p w14:paraId="599E82BB" w14:textId="39866DEA" w:rsidR="00A743B9" w:rsidRPr="00C778DD" w:rsidRDefault="00A743B9" w:rsidP="00A743B9">
            <w:pPr>
              <w:jc w:val="center"/>
              <w:rPr>
                <w:rFonts w:ascii="Times New Roman" w:hAnsi="Times New Roman" w:cs="Times New Roman"/>
                <w:b/>
                <w:bCs/>
                <w:sz w:val="24"/>
                <w:szCs w:val="24"/>
              </w:rPr>
            </w:pPr>
            <w:r w:rsidRPr="00C778DD">
              <w:rPr>
                <w:rFonts w:ascii="Times New Roman" w:hAnsi="Times New Roman" w:cs="Times New Roman"/>
                <w:b/>
                <w:sz w:val="24"/>
                <w:szCs w:val="24"/>
              </w:rPr>
              <w:t>DEPENSES</w:t>
            </w:r>
          </w:p>
        </w:tc>
        <w:tc>
          <w:tcPr>
            <w:tcW w:w="4814" w:type="dxa"/>
            <w:gridSpan w:val="2"/>
            <w:shd w:val="clear" w:color="auto" w:fill="D9D9D9" w:themeFill="background1" w:themeFillShade="D9"/>
          </w:tcPr>
          <w:p w14:paraId="6BAE110C" w14:textId="753381BF" w:rsidR="00A743B9" w:rsidRPr="00C778DD" w:rsidRDefault="00A743B9" w:rsidP="00A743B9">
            <w:pPr>
              <w:jc w:val="center"/>
              <w:rPr>
                <w:rFonts w:ascii="Times New Roman" w:hAnsi="Times New Roman" w:cs="Times New Roman"/>
                <w:b/>
                <w:bCs/>
                <w:sz w:val="24"/>
                <w:szCs w:val="24"/>
              </w:rPr>
            </w:pPr>
            <w:r w:rsidRPr="00C778DD">
              <w:rPr>
                <w:rFonts w:ascii="Times New Roman" w:hAnsi="Times New Roman" w:cs="Times New Roman"/>
                <w:b/>
                <w:sz w:val="24"/>
                <w:szCs w:val="24"/>
              </w:rPr>
              <w:t>RECETTES</w:t>
            </w:r>
          </w:p>
        </w:tc>
      </w:tr>
      <w:tr w:rsidR="00A743B9" w:rsidRPr="00C778DD" w14:paraId="22155719" w14:textId="77777777" w:rsidTr="00943D57">
        <w:tc>
          <w:tcPr>
            <w:tcW w:w="2405" w:type="dxa"/>
            <w:shd w:val="clear" w:color="auto" w:fill="D9D9D9" w:themeFill="background1" w:themeFillShade="D9"/>
          </w:tcPr>
          <w:p w14:paraId="5D482EF9" w14:textId="11FAF512" w:rsidR="00A743B9" w:rsidRPr="00C778DD" w:rsidRDefault="00A743B9" w:rsidP="00A743B9">
            <w:pPr>
              <w:jc w:val="center"/>
              <w:rPr>
                <w:rFonts w:ascii="Times New Roman" w:hAnsi="Times New Roman" w:cs="Times New Roman"/>
                <w:b/>
                <w:bCs/>
                <w:sz w:val="24"/>
                <w:szCs w:val="24"/>
              </w:rPr>
            </w:pPr>
            <w:r w:rsidRPr="00C778DD">
              <w:rPr>
                <w:rFonts w:ascii="Times New Roman" w:hAnsi="Times New Roman" w:cs="Times New Roman"/>
                <w:b/>
                <w:sz w:val="24"/>
                <w:szCs w:val="24"/>
              </w:rPr>
              <w:t>Article (Chap.) Opération</w:t>
            </w:r>
          </w:p>
        </w:tc>
        <w:tc>
          <w:tcPr>
            <w:tcW w:w="1843" w:type="dxa"/>
            <w:shd w:val="clear" w:color="auto" w:fill="D9D9D9" w:themeFill="background1" w:themeFillShade="D9"/>
          </w:tcPr>
          <w:p w14:paraId="353EFBA5" w14:textId="63986D4F" w:rsidR="00A743B9" w:rsidRPr="00C778DD" w:rsidRDefault="00A743B9" w:rsidP="00A743B9">
            <w:pPr>
              <w:jc w:val="center"/>
              <w:rPr>
                <w:rFonts w:ascii="Times New Roman" w:hAnsi="Times New Roman" w:cs="Times New Roman"/>
                <w:b/>
                <w:bCs/>
                <w:sz w:val="24"/>
                <w:szCs w:val="24"/>
              </w:rPr>
            </w:pPr>
            <w:r w:rsidRPr="00C778DD">
              <w:rPr>
                <w:rFonts w:ascii="Times New Roman" w:hAnsi="Times New Roman" w:cs="Times New Roman"/>
                <w:b/>
                <w:sz w:val="24"/>
                <w:szCs w:val="24"/>
              </w:rPr>
              <w:t>Montant</w:t>
            </w:r>
          </w:p>
        </w:tc>
        <w:tc>
          <w:tcPr>
            <w:tcW w:w="2548" w:type="dxa"/>
            <w:shd w:val="clear" w:color="auto" w:fill="D9D9D9" w:themeFill="background1" w:themeFillShade="D9"/>
          </w:tcPr>
          <w:p w14:paraId="4C48C614" w14:textId="69A64B42" w:rsidR="00A743B9" w:rsidRPr="00C778DD" w:rsidRDefault="00A743B9" w:rsidP="00A743B9">
            <w:pPr>
              <w:jc w:val="center"/>
              <w:rPr>
                <w:rFonts w:ascii="Times New Roman" w:hAnsi="Times New Roman" w:cs="Times New Roman"/>
                <w:b/>
                <w:bCs/>
                <w:sz w:val="24"/>
                <w:szCs w:val="24"/>
              </w:rPr>
            </w:pPr>
            <w:r w:rsidRPr="00C778DD">
              <w:rPr>
                <w:rFonts w:ascii="Times New Roman" w:hAnsi="Times New Roman" w:cs="Times New Roman"/>
                <w:b/>
                <w:sz w:val="24"/>
                <w:szCs w:val="24"/>
              </w:rPr>
              <w:t>Article (Chap.) Opération</w:t>
            </w:r>
          </w:p>
        </w:tc>
        <w:tc>
          <w:tcPr>
            <w:tcW w:w="2266" w:type="dxa"/>
            <w:shd w:val="clear" w:color="auto" w:fill="D9D9D9" w:themeFill="background1" w:themeFillShade="D9"/>
          </w:tcPr>
          <w:p w14:paraId="1EE3BEA4" w14:textId="2BA221D5" w:rsidR="00A743B9" w:rsidRPr="00C778DD" w:rsidRDefault="00A743B9" w:rsidP="00A743B9">
            <w:pPr>
              <w:jc w:val="center"/>
              <w:rPr>
                <w:rFonts w:ascii="Times New Roman" w:hAnsi="Times New Roman" w:cs="Times New Roman"/>
                <w:b/>
                <w:bCs/>
                <w:sz w:val="24"/>
                <w:szCs w:val="24"/>
              </w:rPr>
            </w:pPr>
            <w:r w:rsidRPr="00C778DD">
              <w:rPr>
                <w:rFonts w:ascii="Times New Roman" w:hAnsi="Times New Roman" w:cs="Times New Roman"/>
                <w:b/>
                <w:sz w:val="24"/>
                <w:szCs w:val="24"/>
              </w:rPr>
              <w:t>Montant</w:t>
            </w:r>
          </w:p>
        </w:tc>
      </w:tr>
      <w:tr w:rsidR="00A743B9" w:rsidRPr="00C778DD" w14:paraId="62B5986D" w14:textId="77777777" w:rsidTr="00A743B9">
        <w:tc>
          <w:tcPr>
            <w:tcW w:w="2405" w:type="dxa"/>
          </w:tcPr>
          <w:p w14:paraId="27BB126E" w14:textId="35B90421" w:rsidR="00A743B9" w:rsidRPr="00C778DD" w:rsidRDefault="00A743B9" w:rsidP="00A743B9">
            <w:pPr>
              <w:jc w:val="both"/>
              <w:rPr>
                <w:rFonts w:ascii="Times New Roman" w:hAnsi="Times New Roman" w:cs="Times New Roman"/>
                <w:sz w:val="24"/>
                <w:szCs w:val="24"/>
              </w:rPr>
            </w:pPr>
            <w:r w:rsidRPr="00C778DD">
              <w:rPr>
                <w:rFonts w:ascii="Times New Roman" w:hAnsi="Times New Roman" w:cs="Times New Roman"/>
                <w:sz w:val="24"/>
                <w:szCs w:val="24"/>
              </w:rPr>
              <w:t>023 (023) : Virement à la section d’investissement</w:t>
            </w:r>
          </w:p>
        </w:tc>
        <w:tc>
          <w:tcPr>
            <w:tcW w:w="1843" w:type="dxa"/>
          </w:tcPr>
          <w:p w14:paraId="4EBED037" w14:textId="6710275C" w:rsidR="00A743B9" w:rsidRPr="00C778DD" w:rsidRDefault="00A743B9" w:rsidP="00A743B9">
            <w:pPr>
              <w:jc w:val="right"/>
              <w:rPr>
                <w:rFonts w:ascii="Times New Roman" w:hAnsi="Times New Roman" w:cs="Times New Roman"/>
                <w:sz w:val="24"/>
                <w:szCs w:val="24"/>
              </w:rPr>
            </w:pPr>
            <w:r w:rsidRPr="00C778DD">
              <w:rPr>
                <w:rFonts w:ascii="Times New Roman" w:hAnsi="Times New Roman" w:cs="Times New Roman"/>
                <w:sz w:val="24"/>
                <w:szCs w:val="24"/>
              </w:rPr>
              <w:t>24 050.00</w:t>
            </w:r>
          </w:p>
        </w:tc>
        <w:tc>
          <w:tcPr>
            <w:tcW w:w="2548" w:type="dxa"/>
          </w:tcPr>
          <w:p w14:paraId="0946A80C" w14:textId="59C51D6B" w:rsidR="00A743B9" w:rsidRPr="00C778DD" w:rsidRDefault="00A743B9" w:rsidP="00A743B9">
            <w:pPr>
              <w:rPr>
                <w:rFonts w:ascii="Times New Roman" w:hAnsi="Times New Roman" w:cs="Times New Roman"/>
                <w:sz w:val="24"/>
                <w:szCs w:val="24"/>
              </w:rPr>
            </w:pPr>
            <w:r w:rsidRPr="00C778DD">
              <w:rPr>
                <w:rFonts w:ascii="Times New Roman" w:hAnsi="Times New Roman" w:cs="Times New Roman"/>
                <w:sz w:val="24"/>
                <w:szCs w:val="24"/>
              </w:rPr>
              <w:t>722 (042) ; Immobilisations corporelles</w:t>
            </w:r>
          </w:p>
        </w:tc>
        <w:tc>
          <w:tcPr>
            <w:tcW w:w="2266" w:type="dxa"/>
          </w:tcPr>
          <w:p w14:paraId="76A99492" w14:textId="31D8FD56" w:rsidR="00A743B9" w:rsidRPr="00C778DD" w:rsidRDefault="00A743B9" w:rsidP="00A743B9">
            <w:pPr>
              <w:jc w:val="right"/>
              <w:rPr>
                <w:rFonts w:ascii="Times New Roman" w:hAnsi="Times New Roman" w:cs="Times New Roman"/>
                <w:sz w:val="24"/>
                <w:szCs w:val="24"/>
              </w:rPr>
            </w:pPr>
            <w:r w:rsidRPr="00C778DD">
              <w:rPr>
                <w:rFonts w:ascii="Times New Roman" w:hAnsi="Times New Roman" w:cs="Times New Roman"/>
                <w:sz w:val="24"/>
                <w:szCs w:val="24"/>
              </w:rPr>
              <w:t>24 050.00</w:t>
            </w:r>
          </w:p>
        </w:tc>
      </w:tr>
      <w:tr w:rsidR="00A743B9" w:rsidRPr="00C778DD" w14:paraId="33419A2F" w14:textId="77777777" w:rsidTr="00A743B9">
        <w:tc>
          <w:tcPr>
            <w:tcW w:w="2405" w:type="dxa"/>
          </w:tcPr>
          <w:p w14:paraId="6BA5834F" w14:textId="6DF305E7" w:rsidR="00A743B9" w:rsidRPr="00C778DD" w:rsidRDefault="00A743B9" w:rsidP="00A743B9">
            <w:pPr>
              <w:jc w:val="both"/>
              <w:rPr>
                <w:rFonts w:ascii="Times New Roman" w:hAnsi="Times New Roman" w:cs="Times New Roman"/>
                <w:sz w:val="24"/>
                <w:szCs w:val="24"/>
              </w:rPr>
            </w:pPr>
            <w:r w:rsidRPr="00C778DD">
              <w:rPr>
                <w:rFonts w:ascii="Times New Roman" w:hAnsi="Times New Roman" w:cs="Times New Roman"/>
                <w:sz w:val="24"/>
                <w:szCs w:val="24"/>
              </w:rPr>
              <w:t>605 (011) : Achats de matériel, équipements</w:t>
            </w:r>
          </w:p>
        </w:tc>
        <w:tc>
          <w:tcPr>
            <w:tcW w:w="1843" w:type="dxa"/>
          </w:tcPr>
          <w:p w14:paraId="47AB5540" w14:textId="550BC93D" w:rsidR="00A743B9" w:rsidRPr="00C778DD" w:rsidRDefault="00A743B9" w:rsidP="00A743B9">
            <w:pPr>
              <w:pStyle w:val="Paragraphedeliste"/>
              <w:numPr>
                <w:ilvl w:val="0"/>
                <w:numId w:val="10"/>
              </w:numPr>
              <w:jc w:val="right"/>
              <w:rPr>
                <w:rFonts w:ascii="Times New Roman" w:hAnsi="Times New Roman" w:cs="Times New Roman"/>
                <w:sz w:val="24"/>
                <w:szCs w:val="24"/>
              </w:rPr>
            </w:pPr>
            <w:r w:rsidRPr="00C778DD">
              <w:rPr>
                <w:rFonts w:ascii="Times New Roman" w:hAnsi="Times New Roman" w:cs="Times New Roman"/>
                <w:sz w:val="24"/>
                <w:szCs w:val="24"/>
              </w:rPr>
              <w:t>1 520.00</w:t>
            </w:r>
          </w:p>
        </w:tc>
        <w:tc>
          <w:tcPr>
            <w:tcW w:w="2548" w:type="dxa"/>
          </w:tcPr>
          <w:p w14:paraId="12F2534A" w14:textId="77777777" w:rsidR="00A743B9" w:rsidRPr="00C778DD" w:rsidRDefault="00A743B9" w:rsidP="00A743B9">
            <w:pPr>
              <w:jc w:val="both"/>
              <w:rPr>
                <w:rFonts w:ascii="Times New Roman" w:hAnsi="Times New Roman" w:cs="Times New Roman"/>
                <w:sz w:val="24"/>
                <w:szCs w:val="24"/>
              </w:rPr>
            </w:pPr>
          </w:p>
        </w:tc>
        <w:tc>
          <w:tcPr>
            <w:tcW w:w="2266" w:type="dxa"/>
          </w:tcPr>
          <w:p w14:paraId="75720BF5" w14:textId="77777777" w:rsidR="00A743B9" w:rsidRPr="00C778DD" w:rsidRDefault="00A743B9" w:rsidP="00A743B9">
            <w:pPr>
              <w:jc w:val="both"/>
              <w:rPr>
                <w:rFonts w:ascii="Times New Roman" w:hAnsi="Times New Roman" w:cs="Times New Roman"/>
                <w:sz w:val="24"/>
                <w:szCs w:val="24"/>
              </w:rPr>
            </w:pPr>
          </w:p>
        </w:tc>
      </w:tr>
      <w:tr w:rsidR="00A743B9" w:rsidRPr="00C778DD" w14:paraId="21448861" w14:textId="77777777" w:rsidTr="00A743B9">
        <w:tc>
          <w:tcPr>
            <w:tcW w:w="2405" w:type="dxa"/>
          </w:tcPr>
          <w:p w14:paraId="76C4D15E" w14:textId="343BB842" w:rsidR="00A743B9" w:rsidRPr="00C778DD" w:rsidRDefault="00A743B9" w:rsidP="00A743B9">
            <w:pPr>
              <w:jc w:val="both"/>
              <w:rPr>
                <w:rFonts w:ascii="Times New Roman" w:hAnsi="Times New Roman" w:cs="Times New Roman"/>
                <w:sz w:val="24"/>
                <w:szCs w:val="24"/>
              </w:rPr>
            </w:pPr>
            <w:r w:rsidRPr="00C778DD">
              <w:rPr>
                <w:rFonts w:ascii="Times New Roman" w:hAnsi="Times New Roman" w:cs="Times New Roman"/>
                <w:sz w:val="24"/>
                <w:szCs w:val="24"/>
              </w:rPr>
              <w:t>60631 (011) : Fournitures d’entretien</w:t>
            </w:r>
          </w:p>
        </w:tc>
        <w:tc>
          <w:tcPr>
            <w:tcW w:w="1843" w:type="dxa"/>
          </w:tcPr>
          <w:p w14:paraId="77A0EA3F" w14:textId="021C8E4B" w:rsidR="00A743B9" w:rsidRPr="00C778DD" w:rsidRDefault="00A743B9" w:rsidP="00A743B9">
            <w:pPr>
              <w:jc w:val="right"/>
              <w:rPr>
                <w:rFonts w:ascii="Times New Roman" w:hAnsi="Times New Roman" w:cs="Times New Roman"/>
                <w:sz w:val="24"/>
                <w:szCs w:val="24"/>
              </w:rPr>
            </w:pPr>
            <w:r w:rsidRPr="00C778DD">
              <w:rPr>
                <w:rFonts w:ascii="Times New Roman" w:hAnsi="Times New Roman" w:cs="Times New Roman"/>
                <w:sz w:val="24"/>
                <w:szCs w:val="24"/>
              </w:rPr>
              <w:t>1 200.00</w:t>
            </w:r>
          </w:p>
        </w:tc>
        <w:tc>
          <w:tcPr>
            <w:tcW w:w="2548" w:type="dxa"/>
          </w:tcPr>
          <w:p w14:paraId="734770B0" w14:textId="77777777" w:rsidR="00A743B9" w:rsidRPr="00C778DD" w:rsidRDefault="00A743B9" w:rsidP="00A743B9">
            <w:pPr>
              <w:jc w:val="both"/>
              <w:rPr>
                <w:rFonts w:ascii="Times New Roman" w:hAnsi="Times New Roman" w:cs="Times New Roman"/>
                <w:sz w:val="24"/>
                <w:szCs w:val="24"/>
              </w:rPr>
            </w:pPr>
          </w:p>
        </w:tc>
        <w:tc>
          <w:tcPr>
            <w:tcW w:w="2266" w:type="dxa"/>
          </w:tcPr>
          <w:p w14:paraId="16BB0F3E" w14:textId="77777777" w:rsidR="00A743B9" w:rsidRPr="00C778DD" w:rsidRDefault="00A743B9" w:rsidP="00A743B9">
            <w:pPr>
              <w:jc w:val="both"/>
              <w:rPr>
                <w:rFonts w:ascii="Times New Roman" w:hAnsi="Times New Roman" w:cs="Times New Roman"/>
                <w:sz w:val="24"/>
                <w:szCs w:val="24"/>
              </w:rPr>
            </w:pPr>
          </w:p>
        </w:tc>
      </w:tr>
      <w:tr w:rsidR="00A743B9" w:rsidRPr="00C778DD" w14:paraId="77561CD0" w14:textId="77777777" w:rsidTr="00A743B9">
        <w:tc>
          <w:tcPr>
            <w:tcW w:w="2405" w:type="dxa"/>
          </w:tcPr>
          <w:p w14:paraId="5D30B652" w14:textId="56FF3A45" w:rsidR="00A743B9" w:rsidRPr="00C778DD" w:rsidRDefault="00A743B9" w:rsidP="00A743B9">
            <w:pPr>
              <w:jc w:val="both"/>
              <w:rPr>
                <w:rFonts w:ascii="Times New Roman" w:hAnsi="Times New Roman" w:cs="Times New Roman"/>
                <w:sz w:val="24"/>
                <w:szCs w:val="24"/>
              </w:rPr>
            </w:pPr>
            <w:r w:rsidRPr="00C778DD">
              <w:rPr>
                <w:rFonts w:ascii="Times New Roman" w:hAnsi="Times New Roman" w:cs="Times New Roman"/>
                <w:sz w:val="24"/>
                <w:szCs w:val="24"/>
              </w:rPr>
              <w:t>60632 (011) : Fournitures de petit équipement</w:t>
            </w:r>
          </w:p>
        </w:tc>
        <w:tc>
          <w:tcPr>
            <w:tcW w:w="1843" w:type="dxa"/>
          </w:tcPr>
          <w:p w14:paraId="30CF53C3" w14:textId="1B67F90D" w:rsidR="00A743B9" w:rsidRPr="00C778DD" w:rsidRDefault="00A743B9" w:rsidP="00A743B9">
            <w:pPr>
              <w:jc w:val="right"/>
              <w:rPr>
                <w:rFonts w:ascii="Times New Roman" w:hAnsi="Times New Roman" w:cs="Times New Roman"/>
                <w:sz w:val="24"/>
                <w:szCs w:val="24"/>
              </w:rPr>
            </w:pPr>
            <w:r w:rsidRPr="00C778DD">
              <w:rPr>
                <w:rFonts w:ascii="Times New Roman" w:hAnsi="Times New Roman" w:cs="Times New Roman"/>
                <w:sz w:val="24"/>
                <w:szCs w:val="24"/>
              </w:rPr>
              <w:t>1 500.00</w:t>
            </w:r>
          </w:p>
        </w:tc>
        <w:tc>
          <w:tcPr>
            <w:tcW w:w="2548" w:type="dxa"/>
          </w:tcPr>
          <w:p w14:paraId="1CCD2FDE" w14:textId="77777777" w:rsidR="00A743B9" w:rsidRPr="00C778DD" w:rsidRDefault="00A743B9" w:rsidP="00A743B9">
            <w:pPr>
              <w:jc w:val="both"/>
              <w:rPr>
                <w:rFonts w:ascii="Times New Roman" w:hAnsi="Times New Roman" w:cs="Times New Roman"/>
                <w:sz w:val="24"/>
                <w:szCs w:val="24"/>
              </w:rPr>
            </w:pPr>
          </w:p>
        </w:tc>
        <w:tc>
          <w:tcPr>
            <w:tcW w:w="2266" w:type="dxa"/>
          </w:tcPr>
          <w:p w14:paraId="06B20AD4" w14:textId="77777777" w:rsidR="00A743B9" w:rsidRPr="00C778DD" w:rsidRDefault="00A743B9" w:rsidP="00A743B9">
            <w:pPr>
              <w:jc w:val="both"/>
              <w:rPr>
                <w:rFonts w:ascii="Times New Roman" w:hAnsi="Times New Roman" w:cs="Times New Roman"/>
                <w:sz w:val="24"/>
                <w:szCs w:val="24"/>
              </w:rPr>
            </w:pPr>
          </w:p>
        </w:tc>
      </w:tr>
      <w:tr w:rsidR="00A743B9" w:rsidRPr="00C778DD" w14:paraId="5AD96DF4" w14:textId="77777777" w:rsidTr="00A743B9">
        <w:tc>
          <w:tcPr>
            <w:tcW w:w="2405" w:type="dxa"/>
          </w:tcPr>
          <w:p w14:paraId="3D9C4170" w14:textId="3495EC62" w:rsidR="00A743B9" w:rsidRPr="00C778DD" w:rsidRDefault="00A743B9" w:rsidP="00A743B9">
            <w:pPr>
              <w:jc w:val="both"/>
              <w:rPr>
                <w:rFonts w:ascii="Times New Roman" w:hAnsi="Times New Roman" w:cs="Times New Roman"/>
                <w:sz w:val="24"/>
                <w:szCs w:val="24"/>
              </w:rPr>
            </w:pPr>
            <w:r w:rsidRPr="00C778DD">
              <w:rPr>
                <w:rFonts w:ascii="Times New Roman" w:hAnsi="Times New Roman" w:cs="Times New Roman"/>
                <w:sz w:val="24"/>
                <w:szCs w:val="24"/>
              </w:rPr>
              <w:t>6068 (011) : Autres matières et fournitures</w:t>
            </w:r>
          </w:p>
        </w:tc>
        <w:tc>
          <w:tcPr>
            <w:tcW w:w="1843" w:type="dxa"/>
          </w:tcPr>
          <w:p w14:paraId="2E87327E" w14:textId="1AB2110D" w:rsidR="00A743B9" w:rsidRPr="00C778DD" w:rsidRDefault="00A743B9" w:rsidP="00A743B9">
            <w:pPr>
              <w:pStyle w:val="Paragraphedeliste"/>
              <w:numPr>
                <w:ilvl w:val="0"/>
                <w:numId w:val="10"/>
              </w:numPr>
              <w:jc w:val="right"/>
              <w:rPr>
                <w:rFonts w:ascii="Times New Roman" w:hAnsi="Times New Roman" w:cs="Times New Roman"/>
                <w:sz w:val="24"/>
                <w:szCs w:val="24"/>
              </w:rPr>
            </w:pPr>
            <w:r w:rsidRPr="00C778DD">
              <w:rPr>
                <w:rFonts w:ascii="Times New Roman" w:hAnsi="Times New Roman" w:cs="Times New Roman"/>
                <w:sz w:val="24"/>
                <w:szCs w:val="24"/>
              </w:rPr>
              <w:t>1 900.00</w:t>
            </w:r>
          </w:p>
        </w:tc>
        <w:tc>
          <w:tcPr>
            <w:tcW w:w="2548" w:type="dxa"/>
          </w:tcPr>
          <w:p w14:paraId="13A8C638" w14:textId="77777777" w:rsidR="00A743B9" w:rsidRPr="00C778DD" w:rsidRDefault="00A743B9" w:rsidP="00A743B9">
            <w:pPr>
              <w:jc w:val="both"/>
              <w:rPr>
                <w:rFonts w:ascii="Times New Roman" w:hAnsi="Times New Roman" w:cs="Times New Roman"/>
                <w:sz w:val="24"/>
                <w:szCs w:val="24"/>
              </w:rPr>
            </w:pPr>
          </w:p>
        </w:tc>
        <w:tc>
          <w:tcPr>
            <w:tcW w:w="2266" w:type="dxa"/>
          </w:tcPr>
          <w:p w14:paraId="4CC91FE5" w14:textId="77777777" w:rsidR="00A743B9" w:rsidRPr="00C778DD" w:rsidRDefault="00A743B9" w:rsidP="00A743B9">
            <w:pPr>
              <w:jc w:val="both"/>
              <w:rPr>
                <w:rFonts w:ascii="Times New Roman" w:hAnsi="Times New Roman" w:cs="Times New Roman"/>
                <w:sz w:val="24"/>
                <w:szCs w:val="24"/>
              </w:rPr>
            </w:pPr>
          </w:p>
        </w:tc>
      </w:tr>
      <w:tr w:rsidR="00A743B9" w:rsidRPr="00C778DD" w14:paraId="2E7E8680" w14:textId="77777777" w:rsidTr="00A743B9">
        <w:tc>
          <w:tcPr>
            <w:tcW w:w="2405" w:type="dxa"/>
          </w:tcPr>
          <w:p w14:paraId="625C1AB5" w14:textId="1BF0BD4B" w:rsidR="00A743B9" w:rsidRPr="00C778DD" w:rsidRDefault="00A743B9" w:rsidP="00A743B9">
            <w:pPr>
              <w:jc w:val="both"/>
              <w:rPr>
                <w:rFonts w:ascii="Times New Roman" w:hAnsi="Times New Roman" w:cs="Times New Roman"/>
                <w:sz w:val="24"/>
                <w:szCs w:val="24"/>
              </w:rPr>
            </w:pPr>
            <w:r w:rsidRPr="00C778DD">
              <w:rPr>
                <w:rFonts w:ascii="Times New Roman" w:hAnsi="Times New Roman" w:cs="Times New Roman"/>
                <w:sz w:val="24"/>
                <w:szCs w:val="24"/>
              </w:rPr>
              <w:t>6251 (011) : Voyages et déplacements</w:t>
            </w:r>
          </w:p>
        </w:tc>
        <w:tc>
          <w:tcPr>
            <w:tcW w:w="1843" w:type="dxa"/>
          </w:tcPr>
          <w:p w14:paraId="02796F45" w14:textId="5B341298" w:rsidR="00A743B9" w:rsidRPr="00C778DD" w:rsidRDefault="00A743B9" w:rsidP="00A743B9">
            <w:pPr>
              <w:jc w:val="right"/>
              <w:rPr>
                <w:rFonts w:ascii="Times New Roman" w:hAnsi="Times New Roman" w:cs="Times New Roman"/>
                <w:sz w:val="24"/>
                <w:szCs w:val="24"/>
              </w:rPr>
            </w:pPr>
            <w:r w:rsidRPr="00C778DD">
              <w:rPr>
                <w:rFonts w:ascii="Times New Roman" w:hAnsi="Times New Roman" w:cs="Times New Roman"/>
                <w:sz w:val="24"/>
                <w:szCs w:val="24"/>
              </w:rPr>
              <w:t>400.00</w:t>
            </w:r>
          </w:p>
        </w:tc>
        <w:tc>
          <w:tcPr>
            <w:tcW w:w="2548" w:type="dxa"/>
          </w:tcPr>
          <w:p w14:paraId="07AE518F" w14:textId="77777777" w:rsidR="00A743B9" w:rsidRPr="00C778DD" w:rsidRDefault="00A743B9" w:rsidP="00A743B9">
            <w:pPr>
              <w:jc w:val="both"/>
              <w:rPr>
                <w:rFonts w:ascii="Times New Roman" w:hAnsi="Times New Roman" w:cs="Times New Roman"/>
                <w:sz w:val="24"/>
                <w:szCs w:val="24"/>
              </w:rPr>
            </w:pPr>
          </w:p>
        </w:tc>
        <w:tc>
          <w:tcPr>
            <w:tcW w:w="2266" w:type="dxa"/>
          </w:tcPr>
          <w:p w14:paraId="457B83DD" w14:textId="77777777" w:rsidR="00A743B9" w:rsidRPr="00C778DD" w:rsidRDefault="00A743B9" w:rsidP="00A743B9">
            <w:pPr>
              <w:jc w:val="both"/>
              <w:rPr>
                <w:rFonts w:ascii="Times New Roman" w:hAnsi="Times New Roman" w:cs="Times New Roman"/>
                <w:sz w:val="24"/>
                <w:szCs w:val="24"/>
              </w:rPr>
            </w:pPr>
          </w:p>
        </w:tc>
      </w:tr>
      <w:tr w:rsidR="00A743B9" w:rsidRPr="00C778DD" w14:paraId="26930D36" w14:textId="77777777" w:rsidTr="00A743B9">
        <w:tc>
          <w:tcPr>
            <w:tcW w:w="2405" w:type="dxa"/>
          </w:tcPr>
          <w:p w14:paraId="70007F58" w14:textId="03B8986F" w:rsidR="00A743B9" w:rsidRPr="00C778DD" w:rsidRDefault="00943D57" w:rsidP="00A743B9">
            <w:pPr>
              <w:jc w:val="both"/>
              <w:rPr>
                <w:rFonts w:ascii="Times New Roman" w:hAnsi="Times New Roman" w:cs="Times New Roman"/>
                <w:sz w:val="24"/>
                <w:szCs w:val="24"/>
              </w:rPr>
            </w:pPr>
            <w:r w:rsidRPr="00C778DD">
              <w:rPr>
                <w:rFonts w:ascii="Times New Roman" w:hAnsi="Times New Roman" w:cs="Times New Roman"/>
                <w:sz w:val="24"/>
                <w:szCs w:val="24"/>
              </w:rPr>
              <w:t>6574 (65) : Subvention fonctionnement aux association</w:t>
            </w:r>
          </w:p>
        </w:tc>
        <w:tc>
          <w:tcPr>
            <w:tcW w:w="1843" w:type="dxa"/>
          </w:tcPr>
          <w:p w14:paraId="5E223C2B" w14:textId="5613EBED" w:rsidR="00A743B9" w:rsidRPr="00C778DD" w:rsidRDefault="00943D57" w:rsidP="00A743B9">
            <w:pPr>
              <w:jc w:val="right"/>
              <w:rPr>
                <w:rFonts w:ascii="Times New Roman" w:hAnsi="Times New Roman" w:cs="Times New Roman"/>
                <w:sz w:val="24"/>
                <w:szCs w:val="24"/>
              </w:rPr>
            </w:pPr>
            <w:r w:rsidRPr="00C778DD">
              <w:rPr>
                <w:rFonts w:ascii="Times New Roman" w:hAnsi="Times New Roman" w:cs="Times New Roman"/>
                <w:sz w:val="24"/>
                <w:szCs w:val="24"/>
              </w:rPr>
              <w:t>320.00</w:t>
            </w:r>
          </w:p>
        </w:tc>
        <w:tc>
          <w:tcPr>
            <w:tcW w:w="2548" w:type="dxa"/>
          </w:tcPr>
          <w:p w14:paraId="626B185C" w14:textId="77777777" w:rsidR="00A743B9" w:rsidRPr="00C778DD" w:rsidRDefault="00A743B9" w:rsidP="00A743B9">
            <w:pPr>
              <w:jc w:val="both"/>
              <w:rPr>
                <w:rFonts w:ascii="Times New Roman" w:hAnsi="Times New Roman" w:cs="Times New Roman"/>
                <w:sz w:val="24"/>
                <w:szCs w:val="24"/>
              </w:rPr>
            </w:pPr>
          </w:p>
        </w:tc>
        <w:tc>
          <w:tcPr>
            <w:tcW w:w="2266" w:type="dxa"/>
          </w:tcPr>
          <w:p w14:paraId="419259FD" w14:textId="77777777" w:rsidR="00A743B9" w:rsidRPr="00C778DD" w:rsidRDefault="00A743B9" w:rsidP="00A743B9">
            <w:pPr>
              <w:jc w:val="both"/>
              <w:rPr>
                <w:rFonts w:ascii="Times New Roman" w:hAnsi="Times New Roman" w:cs="Times New Roman"/>
                <w:sz w:val="24"/>
                <w:szCs w:val="24"/>
              </w:rPr>
            </w:pPr>
          </w:p>
        </w:tc>
      </w:tr>
      <w:tr w:rsidR="00A743B9" w:rsidRPr="00C778DD" w14:paraId="3100D81B" w14:textId="77777777" w:rsidTr="00A743B9">
        <w:tc>
          <w:tcPr>
            <w:tcW w:w="2405" w:type="dxa"/>
          </w:tcPr>
          <w:p w14:paraId="0CF90935" w14:textId="77777777" w:rsidR="00A743B9" w:rsidRPr="00C778DD" w:rsidRDefault="00A743B9" w:rsidP="00A743B9">
            <w:pPr>
              <w:jc w:val="both"/>
              <w:rPr>
                <w:rFonts w:ascii="Times New Roman" w:hAnsi="Times New Roman" w:cs="Times New Roman"/>
                <w:sz w:val="24"/>
                <w:szCs w:val="24"/>
              </w:rPr>
            </w:pPr>
          </w:p>
        </w:tc>
        <w:tc>
          <w:tcPr>
            <w:tcW w:w="1843" w:type="dxa"/>
          </w:tcPr>
          <w:p w14:paraId="48E2EB27" w14:textId="04FB6C58" w:rsidR="00A743B9" w:rsidRPr="00C778DD" w:rsidRDefault="00943D57" w:rsidP="00A743B9">
            <w:pPr>
              <w:jc w:val="right"/>
              <w:rPr>
                <w:rFonts w:ascii="Times New Roman" w:hAnsi="Times New Roman" w:cs="Times New Roman"/>
                <w:b/>
                <w:bCs/>
                <w:sz w:val="24"/>
                <w:szCs w:val="24"/>
              </w:rPr>
            </w:pPr>
            <w:r w:rsidRPr="00C778DD">
              <w:rPr>
                <w:rFonts w:ascii="Times New Roman" w:hAnsi="Times New Roman" w:cs="Times New Roman"/>
                <w:b/>
                <w:bCs/>
                <w:sz w:val="24"/>
                <w:szCs w:val="24"/>
              </w:rPr>
              <w:t>24 050.00</w:t>
            </w:r>
          </w:p>
        </w:tc>
        <w:tc>
          <w:tcPr>
            <w:tcW w:w="2548" w:type="dxa"/>
          </w:tcPr>
          <w:p w14:paraId="44641A26" w14:textId="77777777" w:rsidR="00A743B9" w:rsidRPr="00C778DD" w:rsidRDefault="00A743B9" w:rsidP="00A743B9">
            <w:pPr>
              <w:jc w:val="both"/>
              <w:rPr>
                <w:rFonts w:ascii="Times New Roman" w:hAnsi="Times New Roman" w:cs="Times New Roman"/>
                <w:sz w:val="24"/>
                <w:szCs w:val="24"/>
              </w:rPr>
            </w:pPr>
          </w:p>
        </w:tc>
        <w:tc>
          <w:tcPr>
            <w:tcW w:w="2266" w:type="dxa"/>
          </w:tcPr>
          <w:p w14:paraId="4F4BFB9F" w14:textId="432CABFF" w:rsidR="00A743B9" w:rsidRPr="00C778DD" w:rsidRDefault="00943D57" w:rsidP="00943D57">
            <w:pPr>
              <w:jc w:val="right"/>
              <w:rPr>
                <w:rFonts w:ascii="Times New Roman" w:hAnsi="Times New Roman" w:cs="Times New Roman"/>
                <w:b/>
                <w:bCs/>
                <w:sz w:val="24"/>
                <w:szCs w:val="24"/>
              </w:rPr>
            </w:pPr>
            <w:r w:rsidRPr="00C778DD">
              <w:rPr>
                <w:rFonts w:ascii="Times New Roman" w:hAnsi="Times New Roman" w:cs="Times New Roman"/>
                <w:b/>
                <w:bCs/>
                <w:sz w:val="24"/>
                <w:szCs w:val="24"/>
              </w:rPr>
              <w:t>24 050.00</w:t>
            </w:r>
          </w:p>
        </w:tc>
      </w:tr>
    </w:tbl>
    <w:p w14:paraId="60A32510" w14:textId="23CF212B" w:rsidR="002F6314" w:rsidRPr="00C778DD" w:rsidRDefault="002F6314">
      <w:pPr>
        <w:jc w:val="both"/>
        <w:rPr>
          <w:rFonts w:ascii="Times New Roman" w:hAnsi="Times New Roman" w:cs="Times New Roman"/>
          <w:b/>
          <w:bCs/>
          <w:sz w:val="24"/>
          <w:szCs w:val="24"/>
        </w:rPr>
      </w:pPr>
    </w:p>
    <w:tbl>
      <w:tblPr>
        <w:tblStyle w:val="Grilledutableau"/>
        <w:tblW w:w="0" w:type="auto"/>
        <w:tblLook w:val="04A0" w:firstRow="1" w:lastRow="0" w:firstColumn="1" w:lastColumn="0" w:noHBand="0" w:noVBand="1"/>
      </w:tblPr>
      <w:tblGrid>
        <w:gridCol w:w="2265"/>
        <w:gridCol w:w="2265"/>
        <w:gridCol w:w="2266"/>
        <w:gridCol w:w="2266"/>
      </w:tblGrid>
      <w:tr w:rsidR="00943D57" w:rsidRPr="00C778DD" w14:paraId="0798B622" w14:textId="77777777" w:rsidTr="00943D57">
        <w:tc>
          <w:tcPr>
            <w:tcW w:w="2265" w:type="dxa"/>
            <w:shd w:val="clear" w:color="auto" w:fill="D9D9D9" w:themeFill="background1" w:themeFillShade="D9"/>
          </w:tcPr>
          <w:p w14:paraId="5CAD0BB9" w14:textId="597F732B" w:rsidR="00943D57" w:rsidRPr="00C778DD" w:rsidRDefault="00943D57">
            <w:pPr>
              <w:jc w:val="both"/>
              <w:rPr>
                <w:rFonts w:ascii="Times New Roman" w:hAnsi="Times New Roman" w:cs="Times New Roman"/>
                <w:b/>
                <w:bCs/>
                <w:sz w:val="24"/>
                <w:szCs w:val="24"/>
              </w:rPr>
            </w:pPr>
            <w:r w:rsidRPr="00C778DD">
              <w:rPr>
                <w:rFonts w:ascii="Times New Roman" w:hAnsi="Times New Roman" w:cs="Times New Roman"/>
                <w:b/>
                <w:bCs/>
                <w:sz w:val="24"/>
                <w:szCs w:val="24"/>
              </w:rPr>
              <w:t>Total dépenses</w:t>
            </w:r>
          </w:p>
        </w:tc>
        <w:tc>
          <w:tcPr>
            <w:tcW w:w="2265" w:type="dxa"/>
            <w:shd w:val="clear" w:color="auto" w:fill="D9D9D9" w:themeFill="background1" w:themeFillShade="D9"/>
          </w:tcPr>
          <w:p w14:paraId="75A7981D" w14:textId="37E423C2" w:rsidR="00943D57" w:rsidRPr="00C778DD" w:rsidRDefault="00943D57" w:rsidP="00943D57">
            <w:pPr>
              <w:jc w:val="right"/>
              <w:rPr>
                <w:rFonts w:ascii="Times New Roman" w:hAnsi="Times New Roman" w:cs="Times New Roman"/>
                <w:b/>
                <w:bCs/>
                <w:sz w:val="24"/>
                <w:szCs w:val="24"/>
              </w:rPr>
            </w:pPr>
            <w:r w:rsidRPr="00C778DD">
              <w:rPr>
                <w:rFonts w:ascii="Times New Roman" w:hAnsi="Times New Roman" w:cs="Times New Roman"/>
                <w:b/>
                <w:bCs/>
                <w:sz w:val="24"/>
                <w:szCs w:val="24"/>
              </w:rPr>
              <w:t>48 100.00</w:t>
            </w:r>
          </w:p>
        </w:tc>
        <w:tc>
          <w:tcPr>
            <w:tcW w:w="2266" w:type="dxa"/>
            <w:shd w:val="clear" w:color="auto" w:fill="D9D9D9" w:themeFill="background1" w:themeFillShade="D9"/>
          </w:tcPr>
          <w:p w14:paraId="39837D8E" w14:textId="1FBDFD0B" w:rsidR="00943D57" w:rsidRPr="00C778DD" w:rsidRDefault="00943D57">
            <w:pPr>
              <w:jc w:val="both"/>
              <w:rPr>
                <w:rFonts w:ascii="Times New Roman" w:hAnsi="Times New Roman" w:cs="Times New Roman"/>
                <w:b/>
                <w:bCs/>
                <w:sz w:val="24"/>
                <w:szCs w:val="24"/>
              </w:rPr>
            </w:pPr>
            <w:r w:rsidRPr="00C778DD">
              <w:rPr>
                <w:rFonts w:ascii="Times New Roman" w:hAnsi="Times New Roman" w:cs="Times New Roman"/>
                <w:b/>
                <w:bCs/>
                <w:sz w:val="24"/>
                <w:szCs w:val="24"/>
              </w:rPr>
              <w:t>Total recettes</w:t>
            </w:r>
          </w:p>
        </w:tc>
        <w:tc>
          <w:tcPr>
            <w:tcW w:w="2266" w:type="dxa"/>
            <w:shd w:val="clear" w:color="auto" w:fill="D9D9D9" w:themeFill="background1" w:themeFillShade="D9"/>
          </w:tcPr>
          <w:p w14:paraId="04749585" w14:textId="1CDD2CB5" w:rsidR="00943D57" w:rsidRPr="00C778DD" w:rsidRDefault="00943D57" w:rsidP="00943D57">
            <w:pPr>
              <w:jc w:val="right"/>
              <w:rPr>
                <w:rFonts w:ascii="Times New Roman" w:hAnsi="Times New Roman" w:cs="Times New Roman"/>
                <w:b/>
                <w:bCs/>
                <w:sz w:val="24"/>
                <w:szCs w:val="24"/>
              </w:rPr>
            </w:pPr>
            <w:r w:rsidRPr="00C778DD">
              <w:rPr>
                <w:rFonts w:ascii="Times New Roman" w:hAnsi="Times New Roman" w:cs="Times New Roman"/>
                <w:b/>
                <w:bCs/>
                <w:sz w:val="24"/>
                <w:szCs w:val="24"/>
              </w:rPr>
              <w:t>48 100.00</w:t>
            </w:r>
          </w:p>
        </w:tc>
      </w:tr>
    </w:tbl>
    <w:p w14:paraId="5C3825B1" w14:textId="4F9605A7" w:rsidR="00943D57" w:rsidRPr="00C778DD" w:rsidRDefault="00943D57">
      <w:pPr>
        <w:jc w:val="both"/>
        <w:rPr>
          <w:rFonts w:ascii="Times New Roman" w:hAnsi="Times New Roman" w:cs="Times New Roman"/>
          <w:b/>
          <w:bCs/>
          <w:sz w:val="24"/>
          <w:szCs w:val="24"/>
        </w:rPr>
      </w:pPr>
    </w:p>
    <w:p w14:paraId="14198FCA" w14:textId="4C77515A" w:rsidR="00943D57" w:rsidRPr="00C778DD" w:rsidRDefault="00943D57">
      <w:pPr>
        <w:jc w:val="both"/>
        <w:rPr>
          <w:rFonts w:ascii="Times New Roman" w:hAnsi="Times New Roman" w:cs="Times New Roman"/>
          <w:b/>
          <w:bCs/>
          <w:sz w:val="24"/>
          <w:szCs w:val="24"/>
        </w:rPr>
      </w:pPr>
      <w:r w:rsidRPr="00C778DD">
        <w:rPr>
          <w:rFonts w:ascii="Times New Roman" w:hAnsi="Times New Roman" w:cs="Times New Roman"/>
          <w:b/>
          <w:bCs/>
          <w:sz w:val="24"/>
          <w:szCs w:val="24"/>
        </w:rPr>
        <w:t>Ayant entendu l’exposé de son rapporteur et après en avoir délibéré, le Conseil Municipal, par 14 voix POUR, 0 CONTRE et 0 ABSTENTION,</w:t>
      </w:r>
    </w:p>
    <w:p w14:paraId="526A511A" w14:textId="7C622435" w:rsidR="00943D57" w:rsidRPr="00C778DD" w:rsidRDefault="00943D57">
      <w:pPr>
        <w:jc w:val="both"/>
        <w:rPr>
          <w:rFonts w:ascii="Times New Roman" w:hAnsi="Times New Roman" w:cs="Times New Roman"/>
          <w:b/>
          <w:bCs/>
          <w:sz w:val="24"/>
          <w:szCs w:val="24"/>
        </w:rPr>
      </w:pPr>
      <w:r w:rsidRPr="00C778DD">
        <w:rPr>
          <w:rFonts w:ascii="Times New Roman" w:hAnsi="Times New Roman" w:cs="Times New Roman"/>
          <w:b/>
          <w:bCs/>
          <w:sz w:val="24"/>
          <w:szCs w:val="24"/>
        </w:rPr>
        <w:t>ADOPTE la décision modificative budgétaire n° 3.</w:t>
      </w:r>
    </w:p>
    <w:p w14:paraId="4C11CC86" w14:textId="77777777" w:rsidR="00F77900" w:rsidRPr="00C778DD" w:rsidRDefault="00F77900">
      <w:pPr>
        <w:jc w:val="both"/>
        <w:rPr>
          <w:rFonts w:ascii="Times New Roman" w:hAnsi="Times New Roman" w:cs="Times New Roman"/>
          <w:b/>
          <w:bCs/>
          <w:sz w:val="24"/>
          <w:szCs w:val="24"/>
        </w:rPr>
      </w:pPr>
    </w:p>
    <w:p w14:paraId="12AE01FB" w14:textId="30B675D2" w:rsidR="00943D57" w:rsidRPr="00C778DD" w:rsidRDefault="00943D57" w:rsidP="00F77900">
      <w:pPr>
        <w:pStyle w:val="Paragraphedeliste"/>
        <w:numPr>
          <w:ilvl w:val="0"/>
          <w:numId w:val="3"/>
        </w:numPr>
        <w:spacing w:after="0" w:line="240" w:lineRule="auto"/>
        <w:jc w:val="both"/>
        <w:rPr>
          <w:rFonts w:ascii="Times New Roman" w:hAnsi="Times New Roman" w:cs="Times New Roman"/>
          <w:b/>
          <w:sz w:val="24"/>
          <w:szCs w:val="24"/>
        </w:rPr>
      </w:pPr>
      <w:r w:rsidRPr="00C778DD">
        <w:rPr>
          <w:rFonts w:ascii="Times New Roman" w:hAnsi="Times New Roman" w:cs="Times New Roman"/>
          <w:b/>
          <w:bCs/>
          <w:sz w:val="24"/>
          <w:szCs w:val="24"/>
          <w:u w:val="single"/>
        </w:rPr>
        <w:t xml:space="preserve">Délibération n° 2019_12_10_D05 : </w:t>
      </w:r>
      <w:r w:rsidRPr="00C778DD">
        <w:rPr>
          <w:rFonts w:ascii="Times New Roman" w:hAnsi="Times New Roman" w:cs="Times New Roman"/>
          <w:b/>
          <w:bCs/>
          <w:sz w:val="24"/>
          <w:szCs w:val="24"/>
        </w:rPr>
        <w:t xml:space="preserve">: </w:t>
      </w:r>
      <w:r w:rsidRPr="00C778DD">
        <w:rPr>
          <w:rFonts w:ascii="Times New Roman" w:hAnsi="Times New Roman" w:cs="Times New Roman"/>
          <w:b/>
          <w:sz w:val="24"/>
          <w:szCs w:val="24"/>
        </w:rPr>
        <w:t xml:space="preserve">Numérues – lotissement </w:t>
      </w:r>
      <w:r w:rsidRPr="00C778DD">
        <w:rPr>
          <w:rFonts w:ascii="Times New Roman" w:hAnsi="Times New Roman" w:cs="Times New Roman"/>
          <w:b/>
          <w:bCs/>
          <w:sz w:val="24"/>
          <w:szCs w:val="24"/>
        </w:rPr>
        <w:t xml:space="preserve">LAVIGNOTTE </w:t>
      </w:r>
      <w:r w:rsidRPr="00C778DD">
        <w:rPr>
          <w:rFonts w:ascii="Times New Roman" w:hAnsi="Times New Roman" w:cs="Times New Roman"/>
          <w:b/>
          <w:sz w:val="24"/>
          <w:szCs w:val="24"/>
        </w:rPr>
        <w:t>– dénomination des voies</w:t>
      </w:r>
      <w:r w:rsidR="00F77900" w:rsidRPr="00C778DD">
        <w:rPr>
          <w:rFonts w:ascii="Times New Roman" w:hAnsi="Times New Roman" w:cs="Times New Roman"/>
          <w:b/>
          <w:sz w:val="24"/>
          <w:szCs w:val="24"/>
        </w:rPr>
        <w:t>.</w:t>
      </w:r>
    </w:p>
    <w:p w14:paraId="62D2BE25" w14:textId="49D58EDF" w:rsidR="00F77900" w:rsidRPr="00C778DD" w:rsidRDefault="00F77900" w:rsidP="00F77900">
      <w:pPr>
        <w:pStyle w:val="Paragraphedeliste"/>
        <w:spacing w:after="0" w:line="240" w:lineRule="auto"/>
        <w:jc w:val="both"/>
        <w:rPr>
          <w:rFonts w:ascii="Times New Roman" w:hAnsi="Times New Roman" w:cs="Times New Roman"/>
          <w:b/>
          <w:bCs/>
          <w:sz w:val="24"/>
          <w:szCs w:val="24"/>
          <w:u w:val="single"/>
        </w:rPr>
      </w:pPr>
    </w:p>
    <w:p w14:paraId="6DF86A78" w14:textId="77777777" w:rsidR="00F77900" w:rsidRPr="00C778DD" w:rsidRDefault="00F77900" w:rsidP="00F77900">
      <w:pPr>
        <w:spacing w:after="0" w:line="240" w:lineRule="auto"/>
        <w:jc w:val="both"/>
        <w:rPr>
          <w:rFonts w:ascii="Times New Roman" w:hAnsi="Times New Roman" w:cs="Times New Roman"/>
          <w:sz w:val="24"/>
          <w:szCs w:val="24"/>
        </w:rPr>
      </w:pPr>
      <w:r w:rsidRPr="00C778DD">
        <w:rPr>
          <w:rFonts w:ascii="Times New Roman" w:hAnsi="Times New Roman" w:cs="Times New Roman"/>
          <w:sz w:val="24"/>
          <w:szCs w:val="24"/>
          <w:u w:val="single"/>
        </w:rPr>
        <w:t>Rapporteur</w:t>
      </w:r>
      <w:r w:rsidRPr="00C778DD">
        <w:rPr>
          <w:rFonts w:ascii="Times New Roman" w:hAnsi="Times New Roman" w:cs="Times New Roman"/>
          <w:sz w:val="24"/>
          <w:szCs w:val="24"/>
        </w:rPr>
        <w:t> : Bernard HIQUET.</w:t>
      </w:r>
    </w:p>
    <w:p w14:paraId="6E196451" w14:textId="77777777" w:rsidR="00F77900" w:rsidRPr="00C778DD" w:rsidRDefault="00F77900" w:rsidP="00F77900">
      <w:pPr>
        <w:spacing w:after="0" w:line="240" w:lineRule="auto"/>
        <w:jc w:val="both"/>
        <w:rPr>
          <w:rFonts w:ascii="Times New Roman" w:hAnsi="Times New Roman" w:cs="Times New Roman"/>
          <w:b/>
          <w:sz w:val="24"/>
          <w:szCs w:val="24"/>
        </w:rPr>
      </w:pPr>
    </w:p>
    <w:p w14:paraId="5F2A78D3" w14:textId="60EFDD2B" w:rsidR="00F77900" w:rsidRDefault="00F77900" w:rsidP="00F77900">
      <w:pPr>
        <w:spacing w:after="0" w:line="240" w:lineRule="auto"/>
        <w:ind w:right="141"/>
        <w:jc w:val="both"/>
        <w:rPr>
          <w:rFonts w:ascii="Times New Roman" w:hAnsi="Times New Roman" w:cs="Times New Roman"/>
          <w:sz w:val="24"/>
          <w:szCs w:val="24"/>
        </w:rPr>
      </w:pPr>
      <w:r w:rsidRPr="00C778DD">
        <w:rPr>
          <w:rFonts w:ascii="Times New Roman" w:hAnsi="Times New Roman" w:cs="Times New Roman"/>
          <w:sz w:val="24"/>
          <w:szCs w:val="24"/>
        </w:rPr>
        <w:t>Mr Bernard HIQUET, adjoint au maire, rappelle à l’assemblée, qu’en date du 10 septembre 1999, le Conseil Municipal a délibéré pour attribuer des noms de voies, dans le cadre de l’opération NUMERUES, organisée par ORANGE (anciennement France Télécom).</w:t>
      </w:r>
    </w:p>
    <w:p w14:paraId="147E4E31" w14:textId="77777777" w:rsidR="00020167" w:rsidRPr="00C778DD" w:rsidRDefault="00020167" w:rsidP="00F77900">
      <w:pPr>
        <w:spacing w:after="0" w:line="240" w:lineRule="auto"/>
        <w:ind w:right="141"/>
        <w:jc w:val="both"/>
        <w:rPr>
          <w:rFonts w:ascii="Times New Roman" w:hAnsi="Times New Roman" w:cs="Times New Roman"/>
          <w:sz w:val="24"/>
          <w:szCs w:val="24"/>
        </w:rPr>
      </w:pPr>
    </w:p>
    <w:p w14:paraId="6AD29545" w14:textId="2BB576B2" w:rsidR="00C778DD" w:rsidRDefault="00C778DD" w:rsidP="00F77900">
      <w:pPr>
        <w:spacing w:after="0" w:line="240" w:lineRule="auto"/>
        <w:ind w:right="141"/>
        <w:jc w:val="both"/>
        <w:rPr>
          <w:rFonts w:ascii="Times New Roman" w:hAnsi="Times New Roman" w:cs="Times New Roman"/>
          <w:sz w:val="24"/>
          <w:szCs w:val="24"/>
        </w:rPr>
      </w:pPr>
    </w:p>
    <w:p w14:paraId="6B97639A" w14:textId="77777777" w:rsidR="00C778DD" w:rsidRPr="00C778DD" w:rsidRDefault="00C778DD" w:rsidP="00F77900">
      <w:pPr>
        <w:spacing w:after="0" w:line="240" w:lineRule="auto"/>
        <w:ind w:right="141"/>
        <w:jc w:val="both"/>
        <w:rPr>
          <w:rFonts w:ascii="Times New Roman" w:hAnsi="Times New Roman" w:cs="Times New Roman"/>
          <w:sz w:val="24"/>
          <w:szCs w:val="24"/>
        </w:rPr>
      </w:pPr>
    </w:p>
    <w:p w14:paraId="3306D568" w14:textId="77777777" w:rsidR="00F77900" w:rsidRPr="00C778DD" w:rsidRDefault="00F77900" w:rsidP="00F77900">
      <w:pPr>
        <w:spacing w:after="0" w:line="240" w:lineRule="auto"/>
        <w:ind w:right="141"/>
        <w:jc w:val="both"/>
        <w:rPr>
          <w:rFonts w:ascii="Times New Roman" w:hAnsi="Times New Roman" w:cs="Times New Roman"/>
          <w:sz w:val="24"/>
          <w:szCs w:val="24"/>
        </w:rPr>
      </w:pPr>
      <w:r w:rsidRPr="00C778DD">
        <w:rPr>
          <w:rFonts w:ascii="Times New Roman" w:hAnsi="Times New Roman" w:cs="Times New Roman"/>
          <w:sz w:val="24"/>
          <w:szCs w:val="24"/>
        </w:rPr>
        <w:t>Il informe également l’assemblée, que par courrier du 02/10/2019, la propriétaire du lotissement LAVIGNOTTE, a sollicité Mr le Maire afin d’attribuer un nom à la voie qui dessert les 6 lots à bâtir, avec le souhait de garder le nom de Bel Air, en hommage au grand-père de son époux - Mort pour la France - durant la guerre de 14/18.</w:t>
      </w:r>
    </w:p>
    <w:p w14:paraId="2835C708" w14:textId="77777777" w:rsidR="00F77900" w:rsidRPr="00C778DD" w:rsidRDefault="00F77900" w:rsidP="00F77900">
      <w:pPr>
        <w:spacing w:after="0" w:line="240" w:lineRule="auto"/>
        <w:ind w:right="141"/>
        <w:jc w:val="both"/>
        <w:rPr>
          <w:rFonts w:ascii="Times New Roman" w:hAnsi="Times New Roman" w:cs="Times New Roman"/>
          <w:sz w:val="24"/>
          <w:szCs w:val="24"/>
        </w:rPr>
      </w:pPr>
    </w:p>
    <w:p w14:paraId="322145FD" w14:textId="77777777" w:rsidR="00F77900" w:rsidRPr="00C778DD" w:rsidRDefault="00F77900" w:rsidP="00F77900">
      <w:pPr>
        <w:spacing w:after="0" w:line="240" w:lineRule="auto"/>
        <w:ind w:right="141"/>
        <w:jc w:val="both"/>
        <w:rPr>
          <w:rFonts w:ascii="Times New Roman" w:hAnsi="Times New Roman" w:cs="Times New Roman"/>
          <w:sz w:val="24"/>
          <w:szCs w:val="24"/>
        </w:rPr>
      </w:pPr>
      <w:r w:rsidRPr="00C778DD">
        <w:rPr>
          <w:rFonts w:ascii="Times New Roman" w:hAnsi="Times New Roman" w:cs="Times New Roman"/>
          <w:sz w:val="24"/>
          <w:szCs w:val="24"/>
        </w:rPr>
        <w:t>Il est à noter que la voie restera privée.</w:t>
      </w:r>
    </w:p>
    <w:p w14:paraId="4186CAB6" w14:textId="77777777" w:rsidR="00F77900" w:rsidRPr="00C778DD" w:rsidRDefault="00F77900" w:rsidP="00F77900">
      <w:pPr>
        <w:spacing w:after="0" w:line="240" w:lineRule="auto"/>
        <w:ind w:right="141"/>
        <w:jc w:val="both"/>
        <w:rPr>
          <w:rFonts w:ascii="Times New Roman" w:hAnsi="Times New Roman" w:cs="Times New Roman"/>
          <w:sz w:val="24"/>
          <w:szCs w:val="24"/>
        </w:rPr>
      </w:pPr>
    </w:p>
    <w:p w14:paraId="6B1B6CC0" w14:textId="77777777" w:rsidR="00F77900" w:rsidRPr="00C778DD" w:rsidRDefault="00F77900" w:rsidP="00F77900">
      <w:pPr>
        <w:spacing w:after="0" w:line="240" w:lineRule="auto"/>
        <w:ind w:right="141"/>
        <w:jc w:val="both"/>
        <w:rPr>
          <w:rFonts w:ascii="Times New Roman" w:hAnsi="Times New Roman" w:cs="Times New Roman"/>
          <w:sz w:val="24"/>
          <w:szCs w:val="24"/>
        </w:rPr>
      </w:pPr>
      <w:r w:rsidRPr="00C778DD">
        <w:rPr>
          <w:rFonts w:ascii="Times New Roman" w:hAnsi="Times New Roman" w:cs="Times New Roman"/>
          <w:sz w:val="24"/>
          <w:szCs w:val="24"/>
        </w:rPr>
        <w:t xml:space="preserve">Il convient de nommer et modifier les adresses comme suit : </w:t>
      </w:r>
    </w:p>
    <w:p w14:paraId="1627EA47" w14:textId="77777777" w:rsidR="00F77900" w:rsidRPr="00C778DD" w:rsidRDefault="00F77900" w:rsidP="00F77900">
      <w:pPr>
        <w:spacing w:after="0" w:line="240" w:lineRule="auto"/>
        <w:ind w:right="141"/>
        <w:jc w:val="both"/>
        <w:rPr>
          <w:rFonts w:ascii="Times New Roman" w:hAnsi="Times New Roman" w:cs="Times New Roman"/>
          <w:sz w:val="24"/>
          <w:szCs w:val="24"/>
        </w:rPr>
      </w:pPr>
    </w:p>
    <w:p w14:paraId="321334D5" w14:textId="4C8A65FF" w:rsidR="00F77900" w:rsidRDefault="00F77900" w:rsidP="00F77900">
      <w:pPr>
        <w:pStyle w:val="Paragraphedeliste"/>
        <w:numPr>
          <w:ilvl w:val="0"/>
          <w:numId w:val="11"/>
        </w:numPr>
        <w:spacing w:after="0" w:line="240" w:lineRule="auto"/>
        <w:ind w:right="141"/>
        <w:jc w:val="both"/>
        <w:rPr>
          <w:rFonts w:ascii="Times New Roman" w:hAnsi="Times New Roman" w:cs="Times New Roman"/>
          <w:sz w:val="24"/>
          <w:szCs w:val="24"/>
        </w:rPr>
      </w:pPr>
      <w:r w:rsidRPr="00C778DD">
        <w:rPr>
          <w:rFonts w:ascii="Times New Roman" w:hAnsi="Times New Roman" w:cs="Times New Roman"/>
          <w:sz w:val="24"/>
          <w:szCs w:val="24"/>
        </w:rPr>
        <w:t xml:space="preserve">Rue de Bel Air (lots 1 à 6). </w:t>
      </w:r>
    </w:p>
    <w:p w14:paraId="7477CA50" w14:textId="77777777" w:rsidR="00020167" w:rsidRPr="00C778DD" w:rsidRDefault="00020167" w:rsidP="00020167">
      <w:pPr>
        <w:pStyle w:val="Paragraphedeliste"/>
        <w:spacing w:after="0" w:line="240" w:lineRule="auto"/>
        <w:ind w:right="141"/>
        <w:jc w:val="both"/>
        <w:rPr>
          <w:rFonts w:ascii="Times New Roman" w:hAnsi="Times New Roman" w:cs="Times New Roman"/>
          <w:sz w:val="24"/>
          <w:szCs w:val="24"/>
        </w:rPr>
      </w:pPr>
    </w:p>
    <w:p w14:paraId="25DE8B2C" w14:textId="77777777" w:rsidR="00F77900" w:rsidRPr="00C778DD" w:rsidRDefault="00F77900" w:rsidP="00F77900">
      <w:pPr>
        <w:spacing w:after="0" w:line="240" w:lineRule="auto"/>
        <w:jc w:val="both"/>
        <w:rPr>
          <w:rFonts w:ascii="Times New Roman" w:hAnsi="Times New Roman" w:cs="Times New Roman"/>
          <w:b/>
          <w:bCs/>
          <w:sz w:val="24"/>
          <w:szCs w:val="24"/>
        </w:rPr>
      </w:pPr>
      <w:r w:rsidRPr="00C778DD">
        <w:rPr>
          <w:rFonts w:ascii="Times New Roman" w:hAnsi="Times New Roman" w:cs="Times New Roman"/>
          <w:b/>
          <w:bCs/>
          <w:sz w:val="24"/>
          <w:szCs w:val="24"/>
        </w:rPr>
        <w:t xml:space="preserve">Le Conseil Municipal, après avoir délibéré, décide à 14 voix POUR, 0 voix CONTRE, 0 ABSTENTION : </w:t>
      </w:r>
    </w:p>
    <w:p w14:paraId="658DEEE0" w14:textId="77777777" w:rsidR="00F77900" w:rsidRPr="00C778DD" w:rsidRDefault="00F77900" w:rsidP="00F77900">
      <w:pPr>
        <w:spacing w:after="0" w:line="240" w:lineRule="auto"/>
        <w:ind w:right="141"/>
        <w:jc w:val="both"/>
        <w:rPr>
          <w:rFonts w:ascii="Times New Roman" w:hAnsi="Times New Roman" w:cs="Times New Roman"/>
          <w:b/>
          <w:sz w:val="24"/>
          <w:szCs w:val="24"/>
        </w:rPr>
      </w:pPr>
    </w:p>
    <w:p w14:paraId="1111E3B1" w14:textId="77777777" w:rsidR="00F77900" w:rsidRPr="00C778DD" w:rsidRDefault="00F77900" w:rsidP="00F77900">
      <w:pPr>
        <w:pStyle w:val="Paragraphedeliste"/>
        <w:numPr>
          <w:ilvl w:val="0"/>
          <w:numId w:val="12"/>
        </w:numPr>
        <w:spacing w:after="0" w:line="240" w:lineRule="auto"/>
        <w:ind w:left="426" w:right="141" w:hanging="33"/>
        <w:jc w:val="both"/>
        <w:rPr>
          <w:rFonts w:ascii="Times New Roman" w:hAnsi="Times New Roman" w:cs="Times New Roman"/>
          <w:sz w:val="24"/>
          <w:szCs w:val="24"/>
        </w:rPr>
      </w:pPr>
      <w:r w:rsidRPr="00C778DD">
        <w:rPr>
          <w:rFonts w:ascii="Times New Roman" w:hAnsi="Times New Roman" w:cs="Times New Roman"/>
          <w:sz w:val="24"/>
          <w:szCs w:val="24"/>
        </w:rPr>
        <w:t xml:space="preserve">d’arrêter le nom suivant : </w:t>
      </w:r>
    </w:p>
    <w:p w14:paraId="4240A273" w14:textId="3CB1676A" w:rsidR="00F77900" w:rsidRPr="00020167" w:rsidRDefault="00020167" w:rsidP="00020167">
      <w:pPr>
        <w:spacing w:after="0" w:line="240" w:lineRule="auto"/>
        <w:ind w:right="141" w:firstLine="393"/>
        <w:jc w:val="both"/>
        <w:rPr>
          <w:rFonts w:ascii="Times New Roman" w:hAnsi="Times New Roman" w:cs="Times New Roman"/>
          <w:sz w:val="24"/>
          <w:szCs w:val="24"/>
        </w:rPr>
      </w:pPr>
      <w:r>
        <w:rPr>
          <w:rFonts w:ascii="Times New Roman" w:hAnsi="Times New Roman" w:cs="Times New Roman"/>
          <w:sz w:val="24"/>
          <w:szCs w:val="24"/>
        </w:rPr>
        <w:sym w:font="Wingdings" w:char="F09F"/>
      </w:r>
      <w:r>
        <w:rPr>
          <w:rFonts w:ascii="Times New Roman" w:hAnsi="Times New Roman" w:cs="Times New Roman"/>
          <w:sz w:val="24"/>
          <w:szCs w:val="24"/>
        </w:rPr>
        <w:t xml:space="preserve"> </w:t>
      </w:r>
      <w:r w:rsidR="00F77900" w:rsidRPr="00020167">
        <w:rPr>
          <w:rFonts w:ascii="Times New Roman" w:hAnsi="Times New Roman" w:cs="Times New Roman"/>
          <w:sz w:val="24"/>
          <w:szCs w:val="24"/>
        </w:rPr>
        <w:t>Rue de Bel Air ;</w:t>
      </w:r>
    </w:p>
    <w:p w14:paraId="06ABD086" w14:textId="0CE81501" w:rsidR="00F77900" w:rsidRPr="00C778DD" w:rsidRDefault="00F77900" w:rsidP="00F77900">
      <w:pPr>
        <w:pStyle w:val="Paragraphedeliste"/>
        <w:numPr>
          <w:ilvl w:val="0"/>
          <w:numId w:val="12"/>
        </w:numPr>
        <w:spacing w:after="0" w:line="240" w:lineRule="auto"/>
        <w:ind w:left="426" w:right="141" w:hanging="33"/>
        <w:jc w:val="both"/>
        <w:rPr>
          <w:rFonts w:ascii="Times New Roman" w:hAnsi="Times New Roman" w:cs="Times New Roman"/>
          <w:sz w:val="24"/>
          <w:szCs w:val="24"/>
        </w:rPr>
      </w:pPr>
      <w:r w:rsidRPr="00C778DD">
        <w:rPr>
          <w:rFonts w:ascii="Times New Roman" w:hAnsi="Times New Roman" w:cs="Times New Roman"/>
          <w:sz w:val="24"/>
          <w:szCs w:val="24"/>
        </w:rPr>
        <w:t xml:space="preserve">d’aviser l’Association des Maires des Landes, qui se chargera d’en informer les services concernés ; </w:t>
      </w:r>
    </w:p>
    <w:p w14:paraId="086B4C9F" w14:textId="3E7A81CF" w:rsidR="00F77900" w:rsidRPr="00C778DD" w:rsidRDefault="00F77900" w:rsidP="00F77900">
      <w:pPr>
        <w:pStyle w:val="Paragraphedeliste"/>
        <w:numPr>
          <w:ilvl w:val="0"/>
          <w:numId w:val="12"/>
        </w:numPr>
        <w:spacing w:after="0" w:line="240" w:lineRule="auto"/>
        <w:ind w:left="426" w:right="141" w:hanging="33"/>
        <w:jc w:val="both"/>
        <w:rPr>
          <w:rFonts w:ascii="Times New Roman" w:hAnsi="Times New Roman" w:cs="Times New Roman"/>
          <w:sz w:val="24"/>
          <w:szCs w:val="24"/>
        </w:rPr>
      </w:pPr>
      <w:r w:rsidRPr="00C778DD">
        <w:rPr>
          <w:rFonts w:ascii="Times New Roman" w:hAnsi="Times New Roman" w:cs="Times New Roman"/>
          <w:sz w:val="24"/>
          <w:szCs w:val="24"/>
        </w:rPr>
        <w:t>De passer commande des plaques normalisées pour cette nouvelle voie.</w:t>
      </w:r>
    </w:p>
    <w:p w14:paraId="7CD2AFBF" w14:textId="204CBCCE" w:rsidR="00F77900" w:rsidRPr="00C778DD" w:rsidRDefault="00F77900" w:rsidP="00F77900">
      <w:pPr>
        <w:pStyle w:val="Paragraphedeliste"/>
        <w:spacing w:after="0" w:line="240" w:lineRule="auto"/>
        <w:ind w:left="426" w:right="141"/>
        <w:jc w:val="both"/>
        <w:rPr>
          <w:rFonts w:ascii="Times New Roman" w:hAnsi="Times New Roman" w:cs="Times New Roman"/>
          <w:sz w:val="24"/>
          <w:szCs w:val="24"/>
        </w:rPr>
      </w:pPr>
    </w:p>
    <w:p w14:paraId="3AF3FEAE" w14:textId="3D7E3CDE" w:rsidR="00F77900" w:rsidRPr="00C778DD" w:rsidRDefault="00F77900" w:rsidP="00F77900">
      <w:pPr>
        <w:pStyle w:val="Paragraphedeliste"/>
        <w:spacing w:after="0" w:line="240" w:lineRule="auto"/>
        <w:ind w:left="426" w:right="141"/>
        <w:jc w:val="both"/>
        <w:rPr>
          <w:rFonts w:ascii="Times New Roman" w:hAnsi="Times New Roman" w:cs="Times New Roman"/>
          <w:sz w:val="24"/>
          <w:szCs w:val="24"/>
        </w:rPr>
      </w:pPr>
    </w:p>
    <w:p w14:paraId="4686F922" w14:textId="674F24D3" w:rsidR="00F77900" w:rsidRPr="00C778DD" w:rsidRDefault="00F77900" w:rsidP="00F77900">
      <w:pPr>
        <w:pStyle w:val="Paragraphedeliste"/>
        <w:numPr>
          <w:ilvl w:val="0"/>
          <w:numId w:val="3"/>
        </w:numPr>
        <w:spacing w:after="0" w:line="240" w:lineRule="auto"/>
        <w:jc w:val="both"/>
        <w:rPr>
          <w:rFonts w:ascii="Times New Roman" w:hAnsi="Times New Roman" w:cs="Times New Roman"/>
          <w:b/>
          <w:sz w:val="24"/>
          <w:szCs w:val="24"/>
        </w:rPr>
      </w:pPr>
      <w:r w:rsidRPr="00C778DD">
        <w:rPr>
          <w:rFonts w:ascii="Times New Roman" w:hAnsi="Times New Roman" w:cs="Times New Roman"/>
          <w:b/>
          <w:bCs/>
          <w:sz w:val="24"/>
          <w:szCs w:val="24"/>
          <w:u w:val="single"/>
        </w:rPr>
        <w:t xml:space="preserve">Délibération n° 2019_12_10_D06 : </w:t>
      </w:r>
      <w:r w:rsidRPr="00C778DD">
        <w:rPr>
          <w:rFonts w:ascii="Times New Roman" w:hAnsi="Times New Roman" w:cs="Times New Roman"/>
          <w:b/>
          <w:sz w:val="24"/>
          <w:szCs w:val="24"/>
        </w:rPr>
        <w:t xml:space="preserve">Numérues – lotissement </w:t>
      </w:r>
      <w:r w:rsidRPr="00C778DD">
        <w:rPr>
          <w:rFonts w:ascii="Times New Roman" w:hAnsi="Times New Roman" w:cs="Times New Roman"/>
          <w:b/>
          <w:bCs/>
          <w:sz w:val="24"/>
          <w:szCs w:val="24"/>
        </w:rPr>
        <w:t xml:space="preserve">LAVIGNOTTE </w:t>
      </w:r>
      <w:r w:rsidRPr="00C778DD">
        <w:rPr>
          <w:rFonts w:ascii="Times New Roman" w:hAnsi="Times New Roman" w:cs="Times New Roman"/>
          <w:b/>
          <w:sz w:val="24"/>
          <w:szCs w:val="24"/>
        </w:rPr>
        <w:t>– attribution de la numérotation des lots.</w:t>
      </w:r>
    </w:p>
    <w:p w14:paraId="43106BB0" w14:textId="77777777" w:rsidR="00F77900" w:rsidRPr="00C778DD" w:rsidRDefault="00F77900" w:rsidP="00F77900">
      <w:pPr>
        <w:spacing w:after="0" w:line="240" w:lineRule="auto"/>
        <w:jc w:val="both"/>
        <w:rPr>
          <w:rFonts w:ascii="Times New Roman" w:hAnsi="Times New Roman" w:cs="Times New Roman"/>
          <w:b/>
          <w:sz w:val="24"/>
          <w:szCs w:val="24"/>
          <w:u w:val="single"/>
        </w:rPr>
      </w:pPr>
    </w:p>
    <w:p w14:paraId="68000CB6" w14:textId="77777777" w:rsidR="00F77900" w:rsidRPr="00C778DD" w:rsidRDefault="00F77900" w:rsidP="00F77900">
      <w:pPr>
        <w:spacing w:after="0" w:line="240" w:lineRule="auto"/>
        <w:jc w:val="both"/>
        <w:rPr>
          <w:rFonts w:ascii="Times New Roman" w:hAnsi="Times New Roman" w:cs="Times New Roman"/>
          <w:sz w:val="24"/>
          <w:szCs w:val="24"/>
        </w:rPr>
      </w:pPr>
      <w:r w:rsidRPr="00C778DD">
        <w:rPr>
          <w:rFonts w:ascii="Times New Roman" w:hAnsi="Times New Roman" w:cs="Times New Roman"/>
          <w:sz w:val="24"/>
          <w:szCs w:val="24"/>
          <w:u w:val="single"/>
        </w:rPr>
        <w:t>Rapporteur</w:t>
      </w:r>
      <w:r w:rsidRPr="00C778DD">
        <w:rPr>
          <w:rFonts w:ascii="Times New Roman" w:hAnsi="Times New Roman" w:cs="Times New Roman"/>
          <w:sz w:val="24"/>
          <w:szCs w:val="24"/>
        </w:rPr>
        <w:t> : Bernard HIQUET</w:t>
      </w:r>
    </w:p>
    <w:p w14:paraId="156353BA" w14:textId="77777777" w:rsidR="00F77900" w:rsidRPr="00C778DD" w:rsidRDefault="00F77900" w:rsidP="00F77900">
      <w:pPr>
        <w:spacing w:after="0" w:line="240" w:lineRule="auto"/>
        <w:jc w:val="both"/>
        <w:rPr>
          <w:rFonts w:ascii="Times New Roman" w:hAnsi="Times New Roman" w:cs="Times New Roman"/>
          <w:b/>
          <w:sz w:val="24"/>
          <w:szCs w:val="24"/>
        </w:rPr>
      </w:pPr>
    </w:p>
    <w:p w14:paraId="1E8FBED8" w14:textId="77777777" w:rsidR="00F77900" w:rsidRPr="00C778DD" w:rsidRDefault="00F77900" w:rsidP="00F77900">
      <w:pPr>
        <w:spacing w:after="0" w:line="240" w:lineRule="auto"/>
        <w:ind w:right="141"/>
        <w:jc w:val="both"/>
        <w:rPr>
          <w:rFonts w:ascii="Times New Roman" w:hAnsi="Times New Roman" w:cs="Times New Roman"/>
          <w:sz w:val="24"/>
          <w:szCs w:val="24"/>
        </w:rPr>
      </w:pPr>
      <w:r w:rsidRPr="00C778DD">
        <w:rPr>
          <w:rFonts w:ascii="Times New Roman" w:hAnsi="Times New Roman" w:cs="Times New Roman"/>
          <w:sz w:val="24"/>
          <w:szCs w:val="24"/>
        </w:rPr>
        <w:t>Monsieur Bernard HIQUET, adjoint au maire, rappelle à l’assemblée, qu’en date du 10 septembre 1999, le Conseil Municipal a délibéré pour attribuer des noms de voies, dans le cadre de l’opération NUMERUES, organisée par ORANGE (anciennement France Télécom).</w:t>
      </w:r>
    </w:p>
    <w:p w14:paraId="0B9927C2" w14:textId="77777777" w:rsidR="00F77900" w:rsidRPr="00C778DD" w:rsidRDefault="00F77900" w:rsidP="00F77900">
      <w:pPr>
        <w:spacing w:after="0" w:line="240" w:lineRule="auto"/>
        <w:jc w:val="both"/>
        <w:rPr>
          <w:rFonts w:ascii="Times New Roman" w:hAnsi="Times New Roman" w:cs="Times New Roman"/>
          <w:b/>
          <w:sz w:val="24"/>
          <w:szCs w:val="24"/>
        </w:rPr>
      </w:pPr>
    </w:p>
    <w:p w14:paraId="0D96F54D" w14:textId="77777777" w:rsidR="00F77900" w:rsidRPr="00C778DD" w:rsidRDefault="00F77900" w:rsidP="00F77900">
      <w:pPr>
        <w:spacing w:after="0" w:line="240" w:lineRule="auto"/>
        <w:ind w:right="141"/>
        <w:jc w:val="both"/>
        <w:rPr>
          <w:rFonts w:ascii="Times New Roman" w:hAnsi="Times New Roman" w:cs="Times New Roman"/>
          <w:sz w:val="24"/>
          <w:szCs w:val="24"/>
        </w:rPr>
      </w:pPr>
      <w:r w:rsidRPr="00C778DD">
        <w:rPr>
          <w:rFonts w:ascii="Times New Roman" w:hAnsi="Times New Roman" w:cs="Times New Roman"/>
          <w:sz w:val="24"/>
          <w:szCs w:val="24"/>
        </w:rPr>
        <w:t xml:space="preserve">Le Conseil Municipal s’étant prononcé favorablement le 10/12/2019 à l’attribution d’un nom de voie « rue de Bel Air », pour la desserte du lotissement privé LAVIGNOTTE, il convient d’attribuer de nouveaux numéros aux lots et de modifier les adresses comme suit : </w:t>
      </w:r>
    </w:p>
    <w:p w14:paraId="734D4ACF" w14:textId="77777777" w:rsidR="00F77900" w:rsidRPr="00C778DD" w:rsidRDefault="00F77900" w:rsidP="00F77900">
      <w:pPr>
        <w:spacing w:after="0" w:line="240" w:lineRule="auto"/>
        <w:ind w:right="141"/>
        <w:jc w:val="both"/>
        <w:rPr>
          <w:rFonts w:ascii="Times New Roman" w:hAnsi="Times New Roman" w:cs="Times New Roman"/>
          <w:sz w:val="24"/>
          <w:szCs w:val="24"/>
        </w:rPr>
      </w:pPr>
    </w:p>
    <w:p w14:paraId="773BDE1B" w14:textId="77777777" w:rsidR="00F77900" w:rsidRPr="00C778DD" w:rsidRDefault="00F77900" w:rsidP="00F77900">
      <w:pPr>
        <w:pStyle w:val="Paragraphedeliste"/>
        <w:numPr>
          <w:ilvl w:val="0"/>
          <w:numId w:val="11"/>
        </w:numPr>
        <w:spacing w:after="0" w:line="240" w:lineRule="auto"/>
        <w:ind w:right="141"/>
        <w:jc w:val="both"/>
        <w:rPr>
          <w:rFonts w:ascii="Times New Roman" w:hAnsi="Times New Roman" w:cs="Times New Roman"/>
          <w:sz w:val="24"/>
          <w:szCs w:val="24"/>
        </w:rPr>
      </w:pPr>
      <w:r w:rsidRPr="00C778DD">
        <w:rPr>
          <w:rFonts w:ascii="Times New Roman" w:hAnsi="Times New Roman" w:cs="Times New Roman"/>
          <w:sz w:val="24"/>
          <w:szCs w:val="24"/>
        </w:rPr>
        <w:t>Rue de Bel Air (lot 1 devient n° 27, lot 2 devient n° 31, lot 3 devient n° 37, lot 4 devient n° 61, lot 5 devient n° 72, lot 6 devient n° 65) ;</w:t>
      </w:r>
    </w:p>
    <w:p w14:paraId="5A58A93B" w14:textId="77777777" w:rsidR="00F77900" w:rsidRPr="00C778DD" w:rsidRDefault="00F77900" w:rsidP="00F77900">
      <w:pPr>
        <w:pStyle w:val="Paragraphedeliste"/>
        <w:spacing w:after="0" w:line="240" w:lineRule="auto"/>
        <w:ind w:right="141"/>
        <w:jc w:val="both"/>
        <w:rPr>
          <w:rFonts w:ascii="Times New Roman" w:hAnsi="Times New Roman" w:cs="Times New Roman"/>
          <w:sz w:val="24"/>
          <w:szCs w:val="24"/>
        </w:rPr>
      </w:pPr>
    </w:p>
    <w:p w14:paraId="16611347" w14:textId="77777777" w:rsidR="00F77900" w:rsidRPr="00C778DD" w:rsidRDefault="00F77900" w:rsidP="00F77900">
      <w:pPr>
        <w:pStyle w:val="Paragraphedeliste"/>
        <w:spacing w:after="0" w:line="240" w:lineRule="auto"/>
        <w:ind w:right="141"/>
        <w:jc w:val="both"/>
        <w:rPr>
          <w:rFonts w:ascii="Times New Roman" w:hAnsi="Times New Roman" w:cs="Times New Roman"/>
          <w:sz w:val="24"/>
          <w:szCs w:val="24"/>
        </w:rPr>
      </w:pPr>
    </w:p>
    <w:p w14:paraId="252D5247" w14:textId="77777777" w:rsidR="00F77900" w:rsidRPr="00C778DD" w:rsidRDefault="00F77900" w:rsidP="00F77900">
      <w:pPr>
        <w:spacing w:after="0" w:line="240" w:lineRule="auto"/>
        <w:jc w:val="both"/>
        <w:rPr>
          <w:rFonts w:ascii="Times New Roman" w:hAnsi="Times New Roman" w:cs="Times New Roman"/>
          <w:b/>
          <w:bCs/>
          <w:sz w:val="24"/>
          <w:szCs w:val="24"/>
        </w:rPr>
      </w:pPr>
      <w:r w:rsidRPr="00C778DD">
        <w:rPr>
          <w:rFonts w:ascii="Times New Roman" w:hAnsi="Times New Roman" w:cs="Times New Roman"/>
          <w:b/>
          <w:bCs/>
          <w:sz w:val="24"/>
          <w:szCs w:val="24"/>
        </w:rPr>
        <w:t>Après avoir délibéré, le CONSEIL MUNICIPAL, DECIDE, par 14 voix POUR, 0 voix CONTRE et 0 ABSTENTION :</w:t>
      </w:r>
    </w:p>
    <w:p w14:paraId="56BA2C35" w14:textId="77777777" w:rsidR="00F77900" w:rsidRPr="00C778DD" w:rsidRDefault="00F77900" w:rsidP="00F77900">
      <w:pPr>
        <w:spacing w:after="0" w:line="240" w:lineRule="auto"/>
        <w:ind w:left="720"/>
        <w:jc w:val="both"/>
        <w:rPr>
          <w:rFonts w:ascii="Times New Roman" w:hAnsi="Times New Roman" w:cs="Times New Roman"/>
          <w:bCs/>
          <w:sz w:val="24"/>
          <w:szCs w:val="24"/>
        </w:rPr>
      </w:pPr>
    </w:p>
    <w:p w14:paraId="3F3ED2DB" w14:textId="77777777" w:rsidR="00F77900" w:rsidRPr="00C778DD" w:rsidRDefault="00F77900" w:rsidP="00F77900">
      <w:pPr>
        <w:pStyle w:val="Paragraphedeliste"/>
        <w:numPr>
          <w:ilvl w:val="0"/>
          <w:numId w:val="14"/>
        </w:numPr>
        <w:spacing w:after="0" w:line="240" w:lineRule="auto"/>
        <w:ind w:right="141"/>
        <w:jc w:val="both"/>
        <w:rPr>
          <w:rFonts w:ascii="Times New Roman" w:hAnsi="Times New Roman" w:cs="Times New Roman"/>
          <w:sz w:val="24"/>
          <w:szCs w:val="24"/>
        </w:rPr>
      </w:pPr>
      <w:r w:rsidRPr="00C778DD">
        <w:rPr>
          <w:rFonts w:ascii="Times New Roman" w:hAnsi="Times New Roman" w:cs="Times New Roman"/>
          <w:sz w:val="24"/>
          <w:szCs w:val="24"/>
        </w:rPr>
        <w:t>de modifier et attribuer de nouveaux numéros aux lots comme suit :</w:t>
      </w:r>
    </w:p>
    <w:p w14:paraId="7B32878C" w14:textId="20C92FE9" w:rsidR="00F77900" w:rsidRPr="00C778DD" w:rsidRDefault="00F77900" w:rsidP="00F77900">
      <w:pPr>
        <w:pStyle w:val="Paragraphedeliste"/>
        <w:numPr>
          <w:ilvl w:val="0"/>
          <w:numId w:val="15"/>
        </w:numPr>
        <w:spacing w:after="0" w:line="240" w:lineRule="auto"/>
        <w:ind w:right="141"/>
        <w:jc w:val="both"/>
        <w:rPr>
          <w:rFonts w:ascii="Times New Roman" w:hAnsi="Times New Roman" w:cs="Times New Roman"/>
          <w:sz w:val="24"/>
          <w:szCs w:val="24"/>
        </w:rPr>
      </w:pPr>
      <w:r w:rsidRPr="00C778DD">
        <w:rPr>
          <w:rFonts w:ascii="Times New Roman" w:hAnsi="Times New Roman" w:cs="Times New Roman"/>
          <w:sz w:val="24"/>
          <w:szCs w:val="24"/>
        </w:rPr>
        <w:t>Rue de Bel Air (lot 1 devient n° 27, lot 2 devient n° 31, lot 3 devient n° 37, lot 4 devient n° 61, lot 5 devient n° 72, lot 6 devient n° 65) ;</w:t>
      </w:r>
    </w:p>
    <w:p w14:paraId="4453964D" w14:textId="13839E7F" w:rsidR="00F77900" w:rsidRPr="00C778DD" w:rsidRDefault="00F77900" w:rsidP="00F77900">
      <w:pPr>
        <w:pStyle w:val="Paragraphedeliste"/>
        <w:numPr>
          <w:ilvl w:val="0"/>
          <w:numId w:val="14"/>
        </w:numPr>
        <w:spacing w:after="0" w:line="240" w:lineRule="auto"/>
        <w:ind w:right="141"/>
        <w:jc w:val="both"/>
        <w:rPr>
          <w:rFonts w:ascii="Times New Roman" w:hAnsi="Times New Roman" w:cs="Times New Roman"/>
          <w:sz w:val="24"/>
          <w:szCs w:val="24"/>
        </w:rPr>
      </w:pPr>
      <w:r w:rsidRPr="00C778DD">
        <w:rPr>
          <w:rFonts w:ascii="Times New Roman" w:hAnsi="Times New Roman" w:cs="Times New Roman"/>
          <w:sz w:val="24"/>
          <w:szCs w:val="24"/>
        </w:rPr>
        <w:t>d’aviser l’Association des Maires des Landes, qui se chargera d’en informer les services concernés ;</w:t>
      </w:r>
    </w:p>
    <w:p w14:paraId="55B9CE67" w14:textId="29D4FC17" w:rsidR="00F77900" w:rsidRDefault="00F77900" w:rsidP="00F77900">
      <w:pPr>
        <w:pStyle w:val="Paragraphedeliste"/>
        <w:numPr>
          <w:ilvl w:val="0"/>
          <w:numId w:val="14"/>
        </w:numPr>
        <w:spacing w:after="0" w:line="240" w:lineRule="auto"/>
        <w:ind w:right="141"/>
        <w:jc w:val="both"/>
        <w:rPr>
          <w:rFonts w:ascii="Times New Roman" w:hAnsi="Times New Roman" w:cs="Times New Roman"/>
          <w:sz w:val="24"/>
          <w:szCs w:val="24"/>
        </w:rPr>
      </w:pPr>
      <w:r w:rsidRPr="00C778DD">
        <w:rPr>
          <w:rFonts w:ascii="Times New Roman" w:hAnsi="Times New Roman" w:cs="Times New Roman"/>
          <w:sz w:val="24"/>
          <w:szCs w:val="24"/>
        </w:rPr>
        <w:t>De passer commande des plaques normalisées pour ces nouvelles habitations.</w:t>
      </w:r>
    </w:p>
    <w:p w14:paraId="6AD7BC9E" w14:textId="47438B3B" w:rsidR="00C778DD" w:rsidRDefault="00C778DD" w:rsidP="00C778DD">
      <w:pPr>
        <w:spacing w:after="0" w:line="240" w:lineRule="auto"/>
        <w:ind w:right="141"/>
        <w:jc w:val="both"/>
        <w:rPr>
          <w:rFonts w:ascii="Times New Roman" w:hAnsi="Times New Roman" w:cs="Times New Roman"/>
          <w:sz w:val="24"/>
          <w:szCs w:val="24"/>
        </w:rPr>
      </w:pPr>
    </w:p>
    <w:p w14:paraId="188D4293" w14:textId="77777777" w:rsidR="00C778DD" w:rsidRPr="00C778DD" w:rsidRDefault="00C778DD" w:rsidP="00C778DD">
      <w:pPr>
        <w:spacing w:after="0" w:line="240" w:lineRule="auto"/>
        <w:ind w:right="141"/>
        <w:jc w:val="both"/>
        <w:rPr>
          <w:rFonts w:ascii="Times New Roman" w:hAnsi="Times New Roman" w:cs="Times New Roman"/>
          <w:sz w:val="24"/>
          <w:szCs w:val="24"/>
        </w:rPr>
      </w:pPr>
    </w:p>
    <w:p w14:paraId="7C3D02BA" w14:textId="77777777" w:rsidR="00A45A44" w:rsidRPr="00C778DD" w:rsidRDefault="00A45A44" w:rsidP="00A45A44">
      <w:pPr>
        <w:pStyle w:val="Paragraphedeliste"/>
        <w:spacing w:after="0" w:line="240" w:lineRule="auto"/>
        <w:ind w:left="1146" w:right="141"/>
        <w:jc w:val="both"/>
        <w:rPr>
          <w:rFonts w:ascii="Times New Roman" w:hAnsi="Times New Roman" w:cs="Times New Roman"/>
          <w:sz w:val="24"/>
          <w:szCs w:val="24"/>
        </w:rPr>
      </w:pPr>
    </w:p>
    <w:p w14:paraId="5D4A198C" w14:textId="086608D1" w:rsidR="00F77900" w:rsidRPr="00C778DD" w:rsidRDefault="00A45A44" w:rsidP="00F77900">
      <w:pPr>
        <w:pStyle w:val="Paragraphedeliste"/>
        <w:numPr>
          <w:ilvl w:val="0"/>
          <w:numId w:val="3"/>
        </w:numPr>
        <w:spacing w:after="0" w:line="240" w:lineRule="auto"/>
        <w:rPr>
          <w:rFonts w:ascii="Times New Roman" w:hAnsi="Times New Roman" w:cs="Times New Roman"/>
          <w:b/>
          <w:bCs/>
          <w:sz w:val="24"/>
          <w:szCs w:val="24"/>
          <w:u w:val="single"/>
        </w:rPr>
      </w:pPr>
      <w:r w:rsidRPr="00C778DD">
        <w:rPr>
          <w:rFonts w:ascii="Times New Roman" w:hAnsi="Times New Roman" w:cs="Times New Roman"/>
          <w:b/>
          <w:bCs/>
          <w:sz w:val="24"/>
          <w:szCs w:val="24"/>
          <w:u w:val="single"/>
        </w:rPr>
        <w:t xml:space="preserve">Compte-rendu des commissions communales et réunions : </w:t>
      </w:r>
    </w:p>
    <w:p w14:paraId="4D6CE229" w14:textId="652D2D7D" w:rsidR="00A45A44" w:rsidRPr="00C778DD" w:rsidRDefault="00A45A44" w:rsidP="00A45A44">
      <w:pPr>
        <w:pStyle w:val="Paragraphedeliste"/>
        <w:spacing w:after="0" w:line="240" w:lineRule="auto"/>
        <w:rPr>
          <w:rFonts w:ascii="Times New Roman" w:hAnsi="Times New Roman" w:cs="Times New Roman"/>
          <w:b/>
          <w:bCs/>
          <w:sz w:val="24"/>
          <w:szCs w:val="24"/>
          <w:u w:val="single"/>
        </w:rPr>
      </w:pPr>
    </w:p>
    <w:p w14:paraId="1136F226" w14:textId="68CAE929" w:rsidR="00A45A44" w:rsidRPr="00C778DD" w:rsidRDefault="00A108B4" w:rsidP="00A45A44">
      <w:pPr>
        <w:pStyle w:val="Paragraphedeliste"/>
        <w:spacing w:after="0" w:line="240" w:lineRule="auto"/>
        <w:rPr>
          <w:rFonts w:ascii="Times New Roman" w:hAnsi="Times New Roman" w:cs="Times New Roman"/>
          <w:sz w:val="24"/>
          <w:szCs w:val="24"/>
          <w:u w:val="single"/>
        </w:rPr>
      </w:pPr>
      <w:r w:rsidRPr="00C778DD">
        <w:rPr>
          <w:rFonts w:ascii="Times New Roman" w:hAnsi="Times New Roman" w:cs="Times New Roman"/>
          <w:sz w:val="24"/>
          <w:szCs w:val="24"/>
          <w:u w:val="single"/>
        </w:rPr>
        <w:sym w:font="Wingdings" w:char="F0D8"/>
      </w:r>
      <w:r w:rsidRPr="00C778DD">
        <w:rPr>
          <w:rFonts w:ascii="Times New Roman" w:hAnsi="Times New Roman" w:cs="Times New Roman"/>
          <w:sz w:val="24"/>
          <w:szCs w:val="24"/>
          <w:u w:val="single"/>
        </w:rPr>
        <w:t xml:space="preserve"> CCAS :</w:t>
      </w:r>
    </w:p>
    <w:p w14:paraId="4B5FC59A" w14:textId="46D965C9" w:rsidR="00A108B4" w:rsidRPr="00C778DD" w:rsidRDefault="00A108B4" w:rsidP="00A45A44">
      <w:pPr>
        <w:pStyle w:val="Paragraphedeliste"/>
        <w:spacing w:after="0" w:line="240" w:lineRule="auto"/>
        <w:rPr>
          <w:rFonts w:ascii="Times New Roman" w:hAnsi="Times New Roman" w:cs="Times New Roman"/>
          <w:sz w:val="24"/>
          <w:szCs w:val="24"/>
        </w:rPr>
      </w:pPr>
      <w:r w:rsidRPr="00C778DD">
        <w:rPr>
          <w:rFonts w:ascii="Times New Roman" w:hAnsi="Times New Roman" w:cs="Times New Roman"/>
          <w:sz w:val="24"/>
          <w:szCs w:val="24"/>
          <w:u w:val="single"/>
        </w:rPr>
        <w:t>Rapporteur </w:t>
      </w:r>
      <w:r w:rsidRPr="00C778DD">
        <w:rPr>
          <w:rFonts w:ascii="Times New Roman" w:hAnsi="Times New Roman" w:cs="Times New Roman"/>
          <w:sz w:val="24"/>
          <w:szCs w:val="24"/>
        </w:rPr>
        <w:t>:</w:t>
      </w:r>
      <w:r w:rsidR="00E15B5D" w:rsidRPr="00C778DD">
        <w:rPr>
          <w:rFonts w:ascii="Times New Roman" w:hAnsi="Times New Roman" w:cs="Times New Roman"/>
          <w:sz w:val="24"/>
          <w:szCs w:val="24"/>
        </w:rPr>
        <w:t xml:space="preserve"> Mme</w:t>
      </w:r>
      <w:r w:rsidRPr="00C778DD">
        <w:rPr>
          <w:rFonts w:ascii="Times New Roman" w:hAnsi="Times New Roman" w:cs="Times New Roman"/>
          <w:sz w:val="24"/>
          <w:szCs w:val="24"/>
        </w:rPr>
        <w:t xml:space="preserve"> Marie-Danièle GUIOSE</w:t>
      </w:r>
    </w:p>
    <w:p w14:paraId="78892304" w14:textId="77777777" w:rsidR="00AF3812" w:rsidRPr="00C778DD" w:rsidRDefault="00AF3812" w:rsidP="00A45A44">
      <w:pPr>
        <w:pStyle w:val="Paragraphedeliste"/>
        <w:spacing w:after="0" w:line="240" w:lineRule="auto"/>
        <w:rPr>
          <w:rFonts w:ascii="Times New Roman" w:hAnsi="Times New Roman" w:cs="Times New Roman"/>
          <w:sz w:val="24"/>
          <w:szCs w:val="24"/>
        </w:rPr>
      </w:pPr>
    </w:p>
    <w:p w14:paraId="6BFCE733" w14:textId="4D6D3642" w:rsidR="006E7116" w:rsidRPr="00C778DD" w:rsidRDefault="00AF3812" w:rsidP="00C778DD">
      <w:pPr>
        <w:pStyle w:val="Paragraphedeliste"/>
        <w:spacing w:after="0" w:line="240" w:lineRule="auto"/>
        <w:jc w:val="both"/>
        <w:rPr>
          <w:rFonts w:ascii="Times New Roman" w:hAnsi="Times New Roman" w:cs="Times New Roman"/>
          <w:sz w:val="24"/>
          <w:szCs w:val="24"/>
        </w:rPr>
      </w:pPr>
      <w:r w:rsidRPr="00C778DD">
        <w:rPr>
          <w:rFonts w:ascii="Times New Roman" w:hAnsi="Times New Roman" w:cs="Times New Roman"/>
          <w:sz w:val="24"/>
          <w:szCs w:val="24"/>
        </w:rPr>
        <w:t xml:space="preserve">Le 21 décembre 2019, </w:t>
      </w:r>
      <w:r w:rsidR="008675A8" w:rsidRPr="00C778DD">
        <w:rPr>
          <w:rFonts w:ascii="Times New Roman" w:hAnsi="Times New Roman" w:cs="Times New Roman"/>
          <w:sz w:val="24"/>
          <w:szCs w:val="24"/>
        </w:rPr>
        <w:t xml:space="preserve">80 colis de Noël vont être distribués aux personnes malades de plus de 75 ans. Mme GUIOSE </w:t>
      </w:r>
      <w:r w:rsidRPr="00C778DD">
        <w:rPr>
          <w:rFonts w:ascii="Times New Roman" w:hAnsi="Times New Roman" w:cs="Times New Roman"/>
          <w:sz w:val="24"/>
          <w:szCs w:val="24"/>
        </w:rPr>
        <w:t>se charge de rendre</w:t>
      </w:r>
      <w:r w:rsidR="008675A8" w:rsidRPr="00C778DD">
        <w:rPr>
          <w:rFonts w:ascii="Times New Roman" w:hAnsi="Times New Roman" w:cs="Times New Roman"/>
          <w:sz w:val="24"/>
          <w:szCs w:val="24"/>
        </w:rPr>
        <w:t xml:space="preserve"> visite aux personnes âgées actuellement en EPHAD pour leur apporter le colis.</w:t>
      </w:r>
    </w:p>
    <w:p w14:paraId="1FCB7C68" w14:textId="77777777" w:rsidR="00E15B5D" w:rsidRPr="00C778DD" w:rsidRDefault="00E15B5D" w:rsidP="00AA51A7">
      <w:pPr>
        <w:pStyle w:val="Paragraphedeliste"/>
        <w:spacing w:after="0" w:line="240" w:lineRule="auto"/>
        <w:jc w:val="both"/>
        <w:rPr>
          <w:rFonts w:ascii="Times New Roman" w:hAnsi="Times New Roman" w:cs="Times New Roman"/>
          <w:sz w:val="24"/>
          <w:szCs w:val="24"/>
        </w:rPr>
      </w:pPr>
    </w:p>
    <w:p w14:paraId="6012CDA7" w14:textId="3EE28A51" w:rsidR="00E15B5D" w:rsidRPr="00C778DD" w:rsidRDefault="008675A8" w:rsidP="00AA51A7">
      <w:pPr>
        <w:pStyle w:val="Paragraphedeliste"/>
        <w:spacing w:after="0" w:line="240" w:lineRule="auto"/>
        <w:jc w:val="both"/>
        <w:rPr>
          <w:rFonts w:ascii="Times New Roman" w:hAnsi="Times New Roman" w:cs="Times New Roman"/>
          <w:sz w:val="24"/>
          <w:szCs w:val="24"/>
          <w:u w:val="single"/>
        </w:rPr>
      </w:pPr>
      <w:r w:rsidRPr="00C778DD">
        <w:rPr>
          <w:rFonts w:ascii="Times New Roman" w:hAnsi="Times New Roman" w:cs="Times New Roman"/>
          <w:sz w:val="24"/>
          <w:szCs w:val="24"/>
        </w:rPr>
        <w:sym w:font="Wingdings" w:char="F0D8"/>
      </w:r>
      <w:r w:rsidRPr="00C778DD">
        <w:rPr>
          <w:rFonts w:ascii="Times New Roman" w:hAnsi="Times New Roman" w:cs="Times New Roman"/>
          <w:sz w:val="24"/>
          <w:szCs w:val="24"/>
        </w:rPr>
        <w:t xml:space="preserve"> </w:t>
      </w:r>
      <w:r w:rsidRPr="00C778DD">
        <w:rPr>
          <w:rFonts w:ascii="Times New Roman" w:hAnsi="Times New Roman" w:cs="Times New Roman"/>
          <w:sz w:val="24"/>
          <w:szCs w:val="24"/>
          <w:u w:val="single"/>
        </w:rPr>
        <w:t>Syndicat Mixte du Bas Adour :</w:t>
      </w:r>
    </w:p>
    <w:p w14:paraId="41A1F301" w14:textId="1F49BE37" w:rsidR="00E15B5D" w:rsidRPr="00C778DD" w:rsidRDefault="00E15B5D" w:rsidP="00AA51A7">
      <w:pPr>
        <w:pStyle w:val="Paragraphedeliste"/>
        <w:spacing w:after="0" w:line="240" w:lineRule="auto"/>
        <w:jc w:val="both"/>
        <w:rPr>
          <w:rFonts w:ascii="Times New Roman" w:hAnsi="Times New Roman" w:cs="Times New Roman"/>
          <w:sz w:val="24"/>
          <w:szCs w:val="24"/>
        </w:rPr>
      </w:pPr>
      <w:r w:rsidRPr="00C778DD">
        <w:rPr>
          <w:rFonts w:ascii="Times New Roman" w:hAnsi="Times New Roman" w:cs="Times New Roman"/>
          <w:sz w:val="24"/>
          <w:szCs w:val="24"/>
          <w:u w:val="single"/>
        </w:rPr>
        <w:t>Rapporteur</w:t>
      </w:r>
      <w:r w:rsidRPr="00C778DD">
        <w:rPr>
          <w:rFonts w:ascii="Times New Roman" w:hAnsi="Times New Roman" w:cs="Times New Roman"/>
          <w:sz w:val="24"/>
          <w:szCs w:val="24"/>
        </w:rPr>
        <w:t> : Mr Frédéric TOUYA</w:t>
      </w:r>
    </w:p>
    <w:p w14:paraId="3B65A8D0" w14:textId="77777777" w:rsidR="00E15B5D" w:rsidRPr="00C778DD" w:rsidRDefault="00E15B5D" w:rsidP="00AA51A7">
      <w:pPr>
        <w:pStyle w:val="Paragraphedeliste"/>
        <w:spacing w:after="0" w:line="240" w:lineRule="auto"/>
        <w:jc w:val="both"/>
        <w:rPr>
          <w:rFonts w:ascii="Times New Roman" w:hAnsi="Times New Roman" w:cs="Times New Roman"/>
          <w:sz w:val="24"/>
          <w:szCs w:val="24"/>
        </w:rPr>
      </w:pPr>
    </w:p>
    <w:p w14:paraId="3FB19E5C" w14:textId="6B831857" w:rsidR="00E15B5D" w:rsidRPr="00C778DD" w:rsidRDefault="00E15B5D" w:rsidP="00AA51A7">
      <w:pPr>
        <w:pStyle w:val="Paragraphedeliste"/>
        <w:spacing w:after="0" w:line="240" w:lineRule="auto"/>
        <w:jc w:val="both"/>
        <w:rPr>
          <w:rFonts w:ascii="Times New Roman" w:hAnsi="Times New Roman" w:cs="Times New Roman"/>
          <w:sz w:val="24"/>
          <w:szCs w:val="24"/>
        </w:rPr>
      </w:pPr>
      <w:r w:rsidRPr="00C778DD">
        <w:rPr>
          <w:rFonts w:ascii="Times New Roman" w:hAnsi="Times New Roman" w:cs="Times New Roman"/>
          <w:sz w:val="24"/>
          <w:szCs w:val="24"/>
        </w:rPr>
        <w:t>Le Syndicat Mixte du Bas Adour a décidé d</w:t>
      </w:r>
      <w:r w:rsidR="00AF3812" w:rsidRPr="00C778DD">
        <w:rPr>
          <w:rFonts w:ascii="Times New Roman" w:hAnsi="Times New Roman" w:cs="Times New Roman"/>
          <w:sz w:val="24"/>
          <w:szCs w:val="24"/>
        </w:rPr>
        <w:t xml:space="preserve">e fusionner avec le </w:t>
      </w:r>
      <w:r w:rsidRPr="00C778DD">
        <w:rPr>
          <w:rFonts w:ascii="Times New Roman" w:hAnsi="Times New Roman" w:cs="Times New Roman"/>
          <w:sz w:val="24"/>
          <w:szCs w:val="24"/>
        </w:rPr>
        <w:t>Syndicat Mixte de l’Adour Maritime et Affluents à compter du 1</w:t>
      </w:r>
      <w:r w:rsidRPr="00C778DD">
        <w:rPr>
          <w:rFonts w:ascii="Times New Roman" w:hAnsi="Times New Roman" w:cs="Times New Roman"/>
          <w:sz w:val="24"/>
          <w:szCs w:val="24"/>
          <w:vertAlign w:val="superscript"/>
        </w:rPr>
        <w:t>er</w:t>
      </w:r>
      <w:r w:rsidRPr="00C778DD">
        <w:rPr>
          <w:rFonts w:ascii="Times New Roman" w:hAnsi="Times New Roman" w:cs="Times New Roman"/>
          <w:sz w:val="24"/>
          <w:szCs w:val="24"/>
        </w:rPr>
        <w:t xml:space="preserve"> janvier 2020.  Le Syndicat changera de ce fait de nom.</w:t>
      </w:r>
    </w:p>
    <w:p w14:paraId="33F25F67" w14:textId="7442C7E9" w:rsidR="00E15B5D" w:rsidRPr="00C778DD" w:rsidRDefault="00E15B5D" w:rsidP="00AA51A7">
      <w:pPr>
        <w:pStyle w:val="Paragraphedeliste"/>
        <w:spacing w:after="0" w:line="240" w:lineRule="auto"/>
        <w:jc w:val="both"/>
        <w:rPr>
          <w:rFonts w:ascii="Times New Roman" w:hAnsi="Times New Roman" w:cs="Times New Roman"/>
          <w:sz w:val="24"/>
          <w:szCs w:val="24"/>
        </w:rPr>
      </w:pPr>
    </w:p>
    <w:p w14:paraId="40FC1926" w14:textId="4B29777D" w:rsidR="00E15B5D" w:rsidRPr="00C778DD" w:rsidRDefault="00E15B5D" w:rsidP="00AA51A7">
      <w:pPr>
        <w:pStyle w:val="Paragraphedeliste"/>
        <w:spacing w:after="0" w:line="240" w:lineRule="auto"/>
        <w:jc w:val="both"/>
        <w:rPr>
          <w:rFonts w:ascii="Times New Roman" w:hAnsi="Times New Roman" w:cs="Times New Roman"/>
          <w:sz w:val="24"/>
          <w:szCs w:val="24"/>
          <w:u w:val="single"/>
        </w:rPr>
      </w:pPr>
      <w:r w:rsidRPr="00C778DD">
        <w:rPr>
          <w:rFonts w:ascii="Times New Roman" w:hAnsi="Times New Roman" w:cs="Times New Roman"/>
          <w:sz w:val="24"/>
          <w:szCs w:val="24"/>
          <w:u w:val="single"/>
        </w:rPr>
        <w:sym w:font="Wingdings" w:char="F0D8"/>
      </w:r>
      <w:r w:rsidRPr="00C778DD">
        <w:rPr>
          <w:rFonts w:ascii="Times New Roman" w:hAnsi="Times New Roman" w:cs="Times New Roman"/>
          <w:sz w:val="24"/>
          <w:szCs w:val="24"/>
          <w:u w:val="single"/>
        </w:rPr>
        <w:t xml:space="preserve"> Assemblée Générale du SMBS Gym Volontaire :</w:t>
      </w:r>
    </w:p>
    <w:p w14:paraId="1C856C9E" w14:textId="27541E6C" w:rsidR="008675A8" w:rsidRPr="00C778DD" w:rsidRDefault="00E15B5D" w:rsidP="00AA51A7">
      <w:pPr>
        <w:pStyle w:val="Paragraphedeliste"/>
        <w:spacing w:after="0" w:line="240" w:lineRule="auto"/>
        <w:jc w:val="both"/>
        <w:rPr>
          <w:rFonts w:ascii="Times New Roman" w:hAnsi="Times New Roman" w:cs="Times New Roman"/>
          <w:sz w:val="24"/>
          <w:szCs w:val="24"/>
        </w:rPr>
      </w:pPr>
      <w:r w:rsidRPr="00C778DD">
        <w:rPr>
          <w:rFonts w:ascii="Times New Roman" w:hAnsi="Times New Roman" w:cs="Times New Roman"/>
          <w:sz w:val="24"/>
          <w:szCs w:val="24"/>
          <w:u w:val="single"/>
        </w:rPr>
        <w:t>Rapporteur</w:t>
      </w:r>
      <w:r w:rsidRPr="00C778DD">
        <w:rPr>
          <w:rFonts w:ascii="Times New Roman" w:hAnsi="Times New Roman" w:cs="Times New Roman"/>
          <w:sz w:val="24"/>
          <w:szCs w:val="24"/>
        </w:rPr>
        <w:t> : Mr Bernard HIQUET</w:t>
      </w:r>
    </w:p>
    <w:p w14:paraId="611FCC01" w14:textId="1BE23A1A" w:rsidR="00E15B5D" w:rsidRPr="00C778DD" w:rsidRDefault="00E15B5D" w:rsidP="00AA51A7">
      <w:pPr>
        <w:pStyle w:val="Paragraphedeliste"/>
        <w:spacing w:after="0" w:line="240" w:lineRule="auto"/>
        <w:jc w:val="both"/>
        <w:rPr>
          <w:rFonts w:ascii="Times New Roman" w:hAnsi="Times New Roman" w:cs="Times New Roman"/>
          <w:sz w:val="24"/>
          <w:szCs w:val="24"/>
        </w:rPr>
      </w:pPr>
    </w:p>
    <w:p w14:paraId="50DBB4F6" w14:textId="30AF617B" w:rsidR="00E15B5D" w:rsidRPr="00C778DD" w:rsidRDefault="00E15B5D" w:rsidP="00AA51A7">
      <w:pPr>
        <w:pStyle w:val="Paragraphedeliste"/>
        <w:spacing w:after="0" w:line="240" w:lineRule="auto"/>
        <w:jc w:val="both"/>
        <w:rPr>
          <w:rFonts w:ascii="Times New Roman" w:hAnsi="Times New Roman" w:cs="Times New Roman"/>
          <w:sz w:val="24"/>
          <w:szCs w:val="24"/>
        </w:rPr>
      </w:pPr>
      <w:r w:rsidRPr="00C778DD">
        <w:rPr>
          <w:rFonts w:ascii="Times New Roman" w:hAnsi="Times New Roman" w:cs="Times New Roman"/>
          <w:sz w:val="24"/>
          <w:szCs w:val="24"/>
        </w:rPr>
        <w:t xml:space="preserve">L’assemblée Générale a eu lieu le 22 novembre 2019. L’association compte </w:t>
      </w:r>
      <w:r w:rsidR="00AA51A7" w:rsidRPr="00C778DD">
        <w:rPr>
          <w:rFonts w:ascii="Times New Roman" w:hAnsi="Times New Roman" w:cs="Times New Roman"/>
          <w:sz w:val="24"/>
          <w:szCs w:val="24"/>
        </w:rPr>
        <w:t xml:space="preserve">un effectif de </w:t>
      </w:r>
      <w:r w:rsidRPr="00C778DD">
        <w:rPr>
          <w:rFonts w:ascii="Times New Roman" w:hAnsi="Times New Roman" w:cs="Times New Roman"/>
          <w:sz w:val="24"/>
          <w:szCs w:val="24"/>
        </w:rPr>
        <w:t>175 adhérents en majorité féminin</w:t>
      </w:r>
      <w:r w:rsidR="00AA51A7" w:rsidRPr="00C778DD">
        <w:rPr>
          <w:rFonts w:ascii="Times New Roman" w:hAnsi="Times New Roman" w:cs="Times New Roman"/>
          <w:sz w:val="24"/>
          <w:szCs w:val="24"/>
        </w:rPr>
        <w:t>. L’ambiance est très bonne.</w:t>
      </w:r>
    </w:p>
    <w:p w14:paraId="0286D194" w14:textId="523E4588" w:rsidR="00AA51A7" w:rsidRPr="00C778DD" w:rsidRDefault="00AA51A7" w:rsidP="00AA51A7">
      <w:pPr>
        <w:pStyle w:val="Paragraphedeliste"/>
        <w:spacing w:after="0" w:line="240" w:lineRule="auto"/>
        <w:jc w:val="both"/>
        <w:rPr>
          <w:rFonts w:ascii="Times New Roman" w:hAnsi="Times New Roman" w:cs="Times New Roman"/>
          <w:sz w:val="24"/>
          <w:szCs w:val="24"/>
        </w:rPr>
      </w:pPr>
      <w:r w:rsidRPr="00C778DD">
        <w:rPr>
          <w:rFonts w:ascii="Times New Roman" w:hAnsi="Times New Roman" w:cs="Times New Roman"/>
          <w:sz w:val="24"/>
          <w:szCs w:val="24"/>
        </w:rPr>
        <w:t>La présidente ne se représente pas et l’association a connu quelques difficultés pour trouver une présidente. Depuis, le problème a été résolu.</w:t>
      </w:r>
    </w:p>
    <w:p w14:paraId="39FE534A" w14:textId="22D09437" w:rsidR="00AA51A7" w:rsidRPr="00C778DD" w:rsidRDefault="00AA51A7" w:rsidP="00AA51A7">
      <w:pPr>
        <w:pStyle w:val="Paragraphedeliste"/>
        <w:spacing w:after="0" w:line="240" w:lineRule="auto"/>
        <w:jc w:val="both"/>
        <w:rPr>
          <w:rFonts w:ascii="Times New Roman" w:hAnsi="Times New Roman" w:cs="Times New Roman"/>
          <w:sz w:val="24"/>
          <w:szCs w:val="24"/>
        </w:rPr>
      </w:pPr>
      <w:r w:rsidRPr="00C778DD">
        <w:rPr>
          <w:rFonts w:ascii="Times New Roman" w:hAnsi="Times New Roman" w:cs="Times New Roman"/>
          <w:sz w:val="24"/>
          <w:szCs w:val="24"/>
        </w:rPr>
        <w:t>Financièrement, l’association affiche un déficit de 1 100.00 €, dû principalement au fait que les professeurs sont devenus auto</w:t>
      </w:r>
      <w:r w:rsidR="00A53903" w:rsidRPr="00C778DD">
        <w:rPr>
          <w:rFonts w:ascii="Times New Roman" w:hAnsi="Times New Roman" w:cs="Times New Roman"/>
          <w:sz w:val="24"/>
          <w:szCs w:val="24"/>
        </w:rPr>
        <w:t>-</w:t>
      </w:r>
      <w:r w:rsidRPr="00C778DD">
        <w:rPr>
          <w:rFonts w:ascii="Times New Roman" w:hAnsi="Times New Roman" w:cs="Times New Roman"/>
          <w:sz w:val="24"/>
          <w:szCs w:val="24"/>
        </w:rPr>
        <w:t>entrepreneurs. En caisse, environ 5 000,00€.</w:t>
      </w:r>
    </w:p>
    <w:p w14:paraId="73252D97" w14:textId="5F202BC7" w:rsidR="00AA51A7" w:rsidRPr="00C778DD" w:rsidRDefault="00AA51A7" w:rsidP="00AA51A7">
      <w:pPr>
        <w:pStyle w:val="Paragraphedeliste"/>
        <w:spacing w:after="0" w:line="240" w:lineRule="auto"/>
        <w:jc w:val="both"/>
        <w:rPr>
          <w:rFonts w:ascii="Times New Roman" w:hAnsi="Times New Roman" w:cs="Times New Roman"/>
          <w:sz w:val="24"/>
          <w:szCs w:val="24"/>
        </w:rPr>
      </w:pPr>
      <w:r w:rsidRPr="00C778DD">
        <w:rPr>
          <w:rFonts w:ascii="Times New Roman" w:hAnsi="Times New Roman" w:cs="Times New Roman"/>
          <w:sz w:val="24"/>
          <w:szCs w:val="24"/>
        </w:rPr>
        <w:t>A la fin de la réunion, un bouquet a été offert à l’ancienne présidente pour son engagement.</w:t>
      </w:r>
      <w:r w:rsidR="00AF3812" w:rsidRPr="00C778DD">
        <w:rPr>
          <w:rFonts w:ascii="Times New Roman" w:hAnsi="Times New Roman" w:cs="Times New Roman"/>
          <w:sz w:val="24"/>
          <w:szCs w:val="24"/>
        </w:rPr>
        <w:t xml:space="preserve"> Monsieur le Maire donne lecture du message de remerciement.</w:t>
      </w:r>
    </w:p>
    <w:p w14:paraId="3DA1135C" w14:textId="6770914D" w:rsidR="00AA51A7" w:rsidRPr="00C778DD" w:rsidRDefault="00AA51A7" w:rsidP="00AA51A7">
      <w:pPr>
        <w:pStyle w:val="Paragraphedeliste"/>
        <w:spacing w:after="0" w:line="240" w:lineRule="auto"/>
        <w:jc w:val="both"/>
        <w:rPr>
          <w:rFonts w:ascii="Times New Roman" w:hAnsi="Times New Roman" w:cs="Times New Roman"/>
          <w:sz w:val="24"/>
          <w:szCs w:val="24"/>
        </w:rPr>
      </w:pPr>
    </w:p>
    <w:p w14:paraId="582BBA3C" w14:textId="62195990" w:rsidR="00AA51A7" w:rsidRPr="00C778DD" w:rsidRDefault="00AA51A7" w:rsidP="00AA51A7">
      <w:pPr>
        <w:pStyle w:val="Paragraphedeliste"/>
        <w:spacing w:after="0" w:line="240" w:lineRule="auto"/>
        <w:jc w:val="both"/>
        <w:rPr>
          <w:rFonts w:ascii="Times New Roman" w:hAnsi="Times New Roman" w:cs="Times New Roman"/>
          <w:sz w:val="24"/>
          <w:szCs w:val="24"/>
          <w:u w:val="single"/>
        </w:rPr>
      </w:pPr>
      <w:r w:rsidRPr="00C778DD">
        <w:rPr>
          <w:rFonts w:ascii="Times New Roman" w:hAnsi="Times New Roman" w:cs="Times New Roman"/>
          <w:sz w:val="24"/>
          <w:szCs w:val="24"/>
          <w:u w:val="single"/>
        </w:rPr>
        <w:sym w:font="Wingdings" w:char="F0D8"/>
      </w:r>
      <w:r w:rsidRPr="00C778DD">
        <w:rPr>
          <w:rFonts w:ascii="Times New Roman" w:hAnsi="Times New Roman" w:cs="Times New Roman"/>
          <w:sz w:val="24"/>
          <w:szCs w:val="24"/>
          <w:u w:val="single"/>
        </w:rPr>
        <w:t xml:space="preserve"> Assemblée Générale du SMBS Danse :</w:t>
      </w:r>
    </w:p>
    <w:p w14:paraId="2094874F" w14:textId="130971A1" w:rsidR="00AA51A7" w:rsidRPr="00C778DD" w:rsidRDefault="00AA51A7" w:rsidP="00AA51A7">
      <w:pPr>
        <w:pStyle w:val="Paragraphedeliste"/>
        <w:spacing w:after="0" w:line="240" w:lineRule="auto"/>
        <w:jc w:val="both"/>
        <w:rPr>
          <w:rFonts w:ascii="Times New Roman" w:hAnsi="Times New Roman" w:cs="Times New Roman"/>
          <w:sz w:val="24"/>
          <w:szCs w:val="24"/>
        </w:rPr>
      </w:pPr>
      <w:r w:rsidRPr="00C778DD">
        <w:rPr>
          <w:rFonts w:ascii="Times New Roman" w:hAnsi="Times New Roman" w:cs="Times New Roman"/>
          <w:sz w:val="24"/>
          <w:szCs w:val="24"/>
          <w:u w:val="single"/>
        </w:rPr>
        <w:t>Rapporteur </w:t>
      </w:r>
      <w:r w:rsidRPr="00C778DD">
        <w:rPr>
          <w:rFonts w:ascii="Times New Roman" w:hAnsi="Times New Roman" w:cs="Times New Roman"/>
          <w:sz w:val="24"/>
          <w:szCs w:val="24"/>
        </w:rPr>
        <w:t>: Mr Bernard HIQUET</w:t>
      </w:r>
    </w:p>
    <w:p w14:paraId="6C58ED7A" w14:textId="77777777" w:rsidR="005B5537" w:rsidRPr="00C778DD" w:rsidRDefault="005B5537" w:rsidP="00AA51A7">
      <w:pPr>
        <w:pStyle w:val="Paragraphedeliste"/>
        <w:spacing w:after="0" w:line="240" w:lineRule="auto"/>
        <w:jc w:val="both"/>
        <w:rPr>
          <w:rFonts w:ascii="Times New Roman" w:hAnsi="Times New Roman" w:cs="Times New Roman"/>
          <w:sz w:val="24"/>
          <w:szCs w:val="24"/>
        </w:rPr>
      </w:pPr>
    </w:p>
    <w:p w14:paraId="3AF10DE3" w14:textId="5FA68A03" w:rsidR="00AA51A7" w:rsidRPr="00C778DD" w:rsidRDefault="005B5537" w:rsidP="00AA51A7">
      <w:pPr>
        <w:pStyle w:val="Paragraphedeliste"/>
        <w:spacing w:after="0" w:line="240" w:lineRule="auto"/>
        <w:jc w:val="both"/>
        <w:rPr>
          <w:rFonts w:ascii="Times New Roman" w:hAnsi="Times New Roman" w:cs="Times New Roman"/>
          <w:sz w:val="24"/>
          <w:szCs w:val="24"/>
        </w:rPr>
      </w:pPr>
      <w:r w:rsidRPr="00C778DD">
        <w:rPr>
          <w:rFonts w:ascii="Times New Roman" w:hAnsi="Times New Roman" w:cs="Times New Roman"/>
          <w:sz w:val="24"/>
          <w:szCs w:val="24"/>
        </w:rPr>
        <w:t>Elle a eu lieu le 23 novembre 2019.</w:t>
      </w:r>
    </w:p>
    <w:p w14:paraId="5F00FEB7" w14:textId="69839058" w:rsidR="00AA51A7" w:rsidRPr="00C778DD" w:rsidRDefault="00AA51A7" w:rsidP="00AA51A7">
      <w:pPr>
        <w:pStyle w:val="Paragraphedeliste"/>
        <w:spacing w:after="0" w:line="240" w:lineRule="auto"/>
        <w:jc w:val="both"/>
        <w:rPr>
          <w:rFonts w:ascii="Times New Roman" w:hAnsi="Times New Roman" w:cs="Times New Roman"/>
          <w:sz w:val="24"/>
          <w:szCs w:val="24"/>
        </w:rPr>
      </w:pPr>
      <w:r w:rsidRPr="00C778DD">
        <w:rPr>
          <w:rFonts w:ascii="Times New Roman" w:hAnsi="Times New Roman" w:cs="Times New Roman"/>
          <w:sz w:val="24"/>
          <w:szCs w:val="24"/>
        </w:rPr>
        <w:t>L’association compte 77 adhérents (en légère baisse)</w:t>
      </w:r>
      <w:r w:rsidR="005B5537" w:rsidRPr="00C778DD">
        <w:rPr>
          <w:rFonts w:ascii="Times New Roman" w:hAnsi="Times New Roman" w:cs="Times New Roman"/>
          <w:sz w:val="24"/>
          <w:szCs w:val="24"/>
        </w:rPr>
        <w:t>. Elle est excédentaire de 900 € sur l’année et bénéficie de 5 300.00 € en caisse.</w:t>
      </w:r>
    </w:p>
    <w:p w14:paraId="77455E9A" w14:textId="3B4B2398" w:rsidR="005B5537" w:rsidRPr="00C778DD" w:rsidRDefault="005B5537" w:rsidP="00AA51A7">
      <w:pPr>
        <w:pStyle w:val="Paragraphedeliste"/>
        <w:spacing w:after="0" w:line="240" w:lineRule="auto"/>
        <w:jc w:val="both"/>
        <w:rPr>
          <w:rFonts w:ascii="Times New Roman" w:hAnsi="Times New Roman" w:cs="Times New Roman"/>
          <w:sz w:val="24"/>
          <w:szCs w:val="24"/>
        </w:rPr>
      </w:pPr>
    </w:p>
    <w:p w14:paraId="2A9B3FCE" w14:textId="7928DAD6" w:rsidR="005B5537" w:rsidRPr="00C778DD" w:rsidRDefault="005B5537" w:rsidP="005B5537">
      <w:pPr>
        <w:pStyle w:val="Paragraphedeliste"/>
        <w:spacing w:after="0" w:line="240" w:lineRule="auto"/>
        <w:jc w:val="both"/>
        <w:rPr>
          <w:rFonts w:ascii="Times New Roman" w:hAnsi="Times New Roman" w:cs="Times New Roman"/>
          <w:sz w:val="24"/>
          <w:szCs w:val="24"/>
          <w:u w:val="single"/>
        </w:rPr>
      </w:pPr>
      <w:r w:rsidRPr="00C778DD">
        <w:rPr>
          <w:rFonts w:ascii="Times New Roman" w:hAnsi="Times New Roman" w:cs="Times New Roman"/>
          <w:sz w:val="24"/>
          <w:szCs w:val="24"/>
          <w:u w:val="single"/>
        </w:rPr>
        <w:sym w:font="Wingdings" w:char="F0D8"/>
      </w:r>
      <w:r w:rsidRPr="00C778DD">
        <w:rPr>
          <w:rFonts w:ascii="Times New Roman" w:hAnsi="Times New Roman" w:cs="Times New Roman"/>
          <w:sz w:val="24"/>
          <w:szCs w:val="24"/>
          <w:u w:val="single"/>
        </w:rPr>
        <w:t xml:space="preserve"> Assemblée Générale du SMBS Pelote :</w:t>
      </w:r>
    </w:p>
    <w:p w14:paraId="20EB9DA0" w14:textId="32FC463E" w:rsidR="005B5537" w:rsidRPr="00C778DD" w:rsidRDefault="005B5537" w:rsidP="005B5537">
      <w:pPr>
        <w:pStyle w:val="Paragraphedeliste"/>
        <w:spacing w:after="0" w:line="240" w:lineRule="auto"/>
        <w:jc w:val="both"/>
        <w:rPr>
          <w:rFonts w:ascii="Times New Roman" w:hAnsi="Times New Roman" w:cs="Times New Roman"/>
          <w:sz w:val="24"/>
          <w:szCs w:val="24"/>
        </w:rPr>
      </w:pPr>
      <w:r w:rsidRPr="00C778DD">
        <w:rPr>
          <w:rFonts w:ascii="Times New Roman" w:hAnsi="Times New Roman" w:cs="Times New Roman"/>
          <w:sz w:val="24"/>
          <w:szCs w:val="24"/>
          <w:u w:val="single"/>
        </w:rPr>
        <w:t>Rapporteur :</w:t>
      </w:r>
      <w:r w:rsidRPr="00C778DD">
        <w:rPr>
          <w:rFonts w:ascii="Times New Roman" w:hAnsi="Times New Roman" w:cs="Times New Roman"/>
          <w:sz w:val="24"/>
          <w:szCs w:val="24"/>
        </w:rPr>
        <w:t xml:space="preserve"> Mr Franck ETAVE</w:t>
      </w:r>
    </w:p>
    <w:p w14:paraId="1A4C75FA" w14:textId="0256A7A1" w:rsidR="005B5537" w:rsidRPr="00C778DD" w:rsidRDefault="005B5537" w:rsidP="005B5537">
      <w:pPr>
        <w:pStyle w:val="Paragraphedeliste"/>
        <w:spacing w:after="0" w:line="240" w:lineRule="auto"/>
        <w:jc w:val="both"/>
        <w:rPr>
          <w:rFonts w:ascii="Times New Roman" w:hAnsi="Times New Roman" w:cs="Times New Roman"/>
          <w:sz w:val="24"/>
          <w:szCs w:val="24"/>
        </w:rPr>
      </w:pPr>
    </w:p>
    <w:p w14:paraId="51697A9E" w14:textId="5539A94C" w:rsidR="005B5537" w:rsidRPr="00C778DD" w:rsidRDefault="005B5537" w:rsidP="005B5537">
      <w:pPr>
        <w:pStyle w:val="Paragraphedeliste"/>
        <w:spacing w:after="0" w:line="240" w:lineRule="auto"/>
        <w:jc w:val="both"/>
        <w:rPr>
          <w:rFonts w:ascii="Times New Roman" w:hAnsi="Times New Roman" w:cs="Times New Roman"/>
          <w:sz w:val="24"/>
          <w:szCs w:val="24"/>
        </w:rPr>
      </w:pPr>
      <w:r w:rsidRPr="00C778DD">
        <w:rPr>
          <w:rFonts w:ascii="Times New Roman" w:hAnsi="Times New Roman" w:cs="Times New Roman"/>
          <w:sz w:val="24"/>
          <w:szCs w:val="24"/>
        </w:rPr>
        <w:t>Elle a eu lieu également le 23 novembre 2019</w:t>
      </w:r>
      <w:r w:rsidR="00AF3812" w:rsidRPr="00C778DD">
        <w:rPr>
          <w:rFonts w:ascii="Times New Roman" w:hAnsi="Times New Roman" w:cs="Times New Roman"/>
          <w:sz w:val="24"/>
          <w:szCs w:val="24"/>
        </w:rPr>
        <w:t>. L’association compte 60 licenciés. Le bilan de l’année est déficitaire de 1 775.80€. Cela s’explique par le renouvellement des maillots et l’’investissement qui a été fait pour l’équipement d’un nouveau local. L’association remercie la municipalité pour sa contribution</w:t>
      </w:r>
      <w:r w:rsidR="0070640B" w:rsidRPr="00C778DD">
        <w:rPr>
          <w:rFonts w:ascii="Times New Roman" w:hAnsi="Times New Roman" w:cs="Times New Roman"/>
          <w:sz w:val="24"/>
          <w:szCs w:val="24"/>
        </w:rPr>
        <w:t xml:space="preserve"> à la réalisation de ce local.</w:t>
      </w:r>
    </w:p>
    <w:p w14:paraId="2020A66C" w14:textId="6DF3B881" w:rsidR="0070640B" w:rsidRPr="00C778DD" w:rsidRDefault="0070640B" w:rsidP="005B5537">
      <w:pPr>
        <w:pStyle w:val="Paragraphedeliste"/>
        <w:spacing w:after="0" w:line="240" w:lineRule="auto"/>
        <w:jc w:val="both"/>
        <w:rPr>
          <w:rFonts w:ascii="Times New Roman" w:hAnsi="Times New Roman" w:cs="Times New Roman"/>
          <w:sz w:val="24"/>
          <w:szCs w:val="24"/>
        </w:rPr>
      </w:pPr>
      <w:r w:rsidRPr="00C778DD">
        <w:rPr>
          <w:rFonts w:ascii="Times New Roman" w:hAnsi="Times New Roman" w:cs="Times New Roman"/>
          <w:sz w:val="24"/>
          <w:szCs w:val="24"/>
        </w:rPr>
        <w:t>Leur solde bancaire s’élève à la somme de 6 366.00 €.</w:t>
      </w:r>
    </w:p>
    <w:p w14:paraId="39FA250D" w14:textId="403CF2B1" w:rsidR="0070640B" w:rsidRPr="00C778DD" w:rsidRDefault="0070640B" w:rsidP="005B5537">
      <w:pPr>
        <w:pStyle w:val="Paragraphedeliste"/>
        <w:spacing w:after="0" w:line="240" w:lineRule="auto"/>
        <w:jc w:val="both"/>
        <w:rPr>
          <w:rFonts w:ascii="Times New Roman" w:hAnsi="Times New Roman" w:cs="Times New Roman"/>
          <w:sz w:val="24"/>
          <w:szCs w:val="24"/>
        </w:rPr>
      </w:pPr>
      <w:r w:rsidRPr="00C778DD">
        <w:rPr>
          <w:rFonts w:ascii="Times New Roman" w:hAnsi="Times New Roman" w:cs="Times New Roman"/>
          <w:sz w:val="24"/>
          <w:szCs w:val="24"/>
        </w:rPr>
        <w:t xml:space="preserve">Au niveau des résultats sportifs, le club a obtenu 2 titres de champions de France </w:t>
      </w:r>
      <w:r w:rsidR="00BD769B" w:rsidRPr="00C778DD">
        <w:rPr>
          <w:rFonts w:ascii="Times New Roman" w:hAnsi="Times New Roman" w:cs="Times New Roman"/>
          <w:sz w:val="24"/>
          <w:szCs w:val="24"/>
        </w:rPr>
        <w:t xml:space="preserve">- </w:t>
      </w:r>
      <w:r w:rsidRPr="00C778DD">
        <w:rPr>
          <w:rFonts w:ascii="Times New Roman" w:hAnsi="Times New Roman" w:cs="Times New Roman"/>
          <w:sz w:val="24"/>
          <w:szCs w:val="24"/>
        </w:rPr>
        <w:t>Main nue et a été classé Meilleur club des Jeunes, pour la 2</w:t>
      </w:r>
      <w:r w:rsidRPr="00C778DD">
        <w:rPr>
          <w:rFonts w:ascii="Times New Roman" w:hAnsi="Times New Roman" w:cs="Times New Roman"/>
          <w:sz w:val="24"/>
          <w:szCs w:val="24"/>
          <w:vertAlign w:val="superscript"/>
        </w:rPr>
        <w:t>nde</w:t>
      </w:r>
      <w:r w:rsidRPr="00C778DD">
        <w:rPr>
          <w:rFonts w:ascii="Times New Roman" w:hAnsi="Times New Roman" w:cs="Times New Roman"/>
          <w:sz w:val="24"/>
          <w:szCs w:val="24"/>
        </w:rPr>
        <w:t xml:space="preserve"> année consécutive</w:t>
      </w:r>
      <w:r w:rsidR="00BD769B" w:rsidRPr="00C778DD">
        <w:rPr>
          <w:rFonts w:ascii="Times New Roman" w:hAnsi="Times New Roman" w:cs="Times New Roman"/>
          <w:sz w:val="24"/>
          <w:szCs w:val="24"/>
        </w:rPr>
        <w:t>.</w:t>
      </w:r>
    </w:p>
    <w:p w14:paraId="7D37468B" w14:textId="71C76434" w:rsidR="00BD769B" w:rsidRDefault="00BD769B" w:rsidP="005B5537">
      <w:pPr>
        <w:pStyle w:val="Paragraphedeliste"/>
        <w:spacing w:after="0" w:line="240" w:lineRule="auto"/>
        <w:jc w:val="both"/>
        <w:rPr>
          <w:rFonts w:ascii="Times New Roman" w:hAnsi="Times New Roman" w:cs="Times New Roman"/>
          <w:sz w:val="24"/>
          <w:szCs w:val="24"/>
        </w:rPr>
      </w:pPr>
      <w:r w:rsidRPr="00C778DD">
        <w:rPr>
          <w:rFonts w:ascii="Times New Roman" w:hAnsi="Times New Roman" w:cs="Times New Roman"/>
          <w:sz w:val="24"/>
          <w:szCs w:val="24"/>
        </w:rPr>
        <w:t>En ce qui concerne le trinquet, l’association sollicite les élus pour un problème d’étanchéité</w:t>
      </w:r>
      <w:r w:rsidR="00E6045E" w:rsidRPr="00C778DD">
        <w:rPr>
          <w:rFonts w:ascii="Times New Roman" w:hAnsi="Times New Roman" w:cs="Times New Roman"/>
          <w:sz w:val="24"/>
          <w:szCs w:val="24"/>
        </w:rPr>
        <w:t xml:space="preserve"> défaillante au niveau de la toiture. Les ondulines ont une durée de vie de 10 ans et le bâtiment a été réalisé en 2001. Travaux à programmer.</w:t>
      </w:r>
    </w:p>
    <w:p w14:paraId="095C241E" w14:textId="2EE244E1" w:rsidR="00C778DD" w:rsidRDefault="00C778DD" w:rsidP="005B5537">
      <w:pPr>
        <w:pStyle w:val="Paragraphedeliste"/>
        <w:spacing w:after="0" w:line="240" w:lineRule="auto"/>
        <w:jc w:val="both"/>
        <w:rPr>
          <w:rFonts w:ascii="Times New Roman" w:hAnsi="Times New Roman" w:cs="Times New Roman"/>
          <w:sz w:val="24"/>
          <w:szCs w:val="24"/>
        </w:rPr>
      </w:pPr>
    </w:p>
    <w:p w14:paraId="39792522" w14:textId="77777777" w:rsidR="00C778DD" w:rsidRPr="00C778DD" w:rsidRDefault="00C778DD" w:rsidP="005B5537">
      <w:pPr>
        <w:pStyle w:val="Paragraphedeliste"/>
        <w:spacing w:after="0" w:line="240" w:lineRule="auto"/>
        <w:jc w:val="both"/>
        <w:rPr>
          <w:rFonts w:ascii="Times New Roman" w:hAnsi="Times New Roman" w:cs="Times New Roman"/>
          <w:sz w:val="24"/>
          <w:szCs w:val="24"/>
        </w:rPr>
      </w:pPr>
    </w:p>
    <w:p w14:paraId="790F773E" w14:textId="615E86B3" w:rsidR="00E6045E" w:rsidRPr="00C778DD" w:rsidRDefault="00E6045E" w:rsidP="005B5537">
      <w:pPr>
        <w:pStyle w:val="Paragraphedeliste"/>
        <w:spacing w:after="0" w:line="240" w:lineRule="auto"/>
        <w:jc w:val="both"/>
        <w:rPr>
          <w:rFonts w:ascii="Times New Roman" w:hAnsi="Times New Roman" w:cs="Times New Roman"/>
          <w:sz w:val="24"/>
          <w:szCs w:val="24"/>
        </w:rPr>
      </w:pPr>
    </w:p>
    <w:p w14:paraId="02626091" w14:textId="77E1AE46" w:rsidR="00E6045E" w:rsidRPr="00C778DD" w:rsidRDefault="00E6045E" w:rsidP="005B5537">
      <w:pPr>
        <w:pStyle w:val="Paragraphedeliste"/>
        <w:spacing w:after="0" w:line="240" w:lineRule="auto"/>
        <w:jc w:val="both"/>
        <w:rPr>
          <w:rFonts w:ascii="Times New Roman" w:hAnsi="Times New Roman" w:cs="Times New Roman"/>
          <w:sz w:val="24"/>
          <w:szCs w:val="24"/>
          <w:u w:val="single"/>
        </w:rPr>
      </w:pPr>
      <w:r w:rsidRPr="00C778DD">
        <w:rPr>
          <w:rFonts w:ascii="Times New Roman" w:hAnsi="Times New Roman" w:cs="Times New Roman"/>
          <w:sz w:val="24"/>
          <w:szCs w:val="24"/>
        </w:rPr>
        <w:sym w:font="Wingdings" w:char="F0D8"/>
      </w:r>
      <w:r w:rsidRPr="00C778DD">
        <w:rPr>
          <w:rFonts w:ascii="Times New Roman" w:hAnsi="Times New Roman" w:cs="Times New Roman"/>
          <w:sz w:val="24"/>
          <w:szCs w:val="24"/>
        </w:rPr>
        <w:t xml:space="preserve"> </w:t>
      </w:r>
      <w:r w:rsidRPr="00C778DD">
        <w:rPr>
          <w:rFonts w:ascii="Times New Roman" w:hAnsi="Times New Roman" w:cs="Times New Roman"/>
          <w:sz w:val="24"/>
          <w:szCs w:val="24"/>
          <w:u w:val="single"/>
        </w:rPr>
        <w:t>Assemblée Générale du SMBS Course à Pied :</w:t>
      </w:r>
    </w:p>
    <w:p w14:paraId="7F5CD972" w14:textId="77777777" w:rsidR="00020167" w:rsidRDefault="00E6045E" w:rsidP="00F958A9">
      <w:pPr>
        <w:pStyle w:val="Paragraphedeliste"/>
        <w:spacing w:after="0" w:line="240" w:lineRule="auto"/>
        <w:jc w:val="both"/>
        <w:rPr>
          <w:rFonts w:ascii="Times New Roman" w:hAnsi="Times New Roman" w:cs="Times New Roman"/>
          <w:sz w:val="24"/>
          <w:szCs w:val="24"/>
        </w:rPr>
      </w:pPr>
      <w:r w:rsidRPr="00C778DD">
        <w:rPr>
          <w:rFonts w:ascii="Times New Roman" w:hAnsi="Times New Roman" w:cs="Times New Roman"/>
          <w:sz w:val="24"/>
          <w:szCs w:val="24"/>
          <w:u w:val="single"/>
        </w:rPr>
        <w:t>Rapporteur </w:t>
      </w:r>
      <w:r w:rsidRPr="00C778DD">
        <w:rPr>
          <w:rFonts w:ascii="Times New Roman" w:hAnsi="Times New Roman" w:cs="Times New Roman"/>
          <w:sz w:val="24"/>
          <w:szCs w:val="24"/>
        </w:rPr>
        <w:t>: Mr Bernard HIQUET.</w:t>
      </w:r>
    </w:p>
    <w:p w14:paraId="5D76F626" w14:textId="77777777" w:rsidR="00020167" w:rsidRDefault="00020167" w:rsidP="00F958A9">
      <w:pPr>
        <w:pStyle w:val="Paragraphedeliste"/>
        <w:spacing w:after="0" w:line="240" w:lineRule="auto"/>
        <w:jc w:val="both"/>
        <w:rPr>
          <w:rFonts w:ascii="Times New Roman" w:hAnsi="Times New Roman" w:cs="Times New Roman"/>
          <w:sz w:val="24"/>
          <w:szCs w:val="24"/>
        </w:rPr>
      </w:pPr>
    </w:p>
    <w:p w14:paraId="2A12013F" w14:textId="280EDE68" w:rsidR="00F958A9" w:rsidRPr="00C778DD" w:rsidRDefault="00E6045E" w:rsidP="00F958A9">
      <w:pPr>
        <w:pStyle w:val="Paragraphedeliste"/>
        <w:spacing w:after="0" w:line="240" w:lineRule="auto"/>
        <w:jc w:val="both"/>
        <w:rPr>
          <w:rFonts w:ascii="Times New Roman" w:hAnsi="Times New Roman" w:cs="Times New Roman"/>
          <w:sz w:val="24"/>
          <w:szCs w:val="24"/>
        </w:rPr>
      </w:pPr>
      <w:r w:rsidRPr="00C778DD">
        <w:rPr>
          <w:rFonts w:ascii="Times New Roman" w:hAnsi="Times New Roman" w:cs="Times New Roman"/>
          <w:sz w:val="24"/>
          <w:szCs w:val="24"/>
        </w:rPr>
        <w:t>L’association compte 27 membres</w:t>
      </w:r>
      <w:r w:rsidR="00F958A9" w:rsidRPr="00C778DD">
        <w:rPr>
          <w:rFonts w:ascii="Times New Roman" w:hAnsi="Times New Roman" w:cs="Times New Roman"/>
          <w:sz w:val="24"/>
          <w:szCs w:val="24"/>
        </w:rPr>
        <w:t xml:space="preserve">. Elle affiche un déficit annuel de 538 € et un solde bancaire de 1 970.88 €. </w:t>
      </w:r>
    </w:p>
    <w:p w14:paraId="4AF92E32" w14:textId="37CDFCC0" w:rsidR="00F958A9" w:rsidRDefault="00E6045E" w:rsidP="00C778DD">
      <w:pPr>
        <w:pStyle w:val="Paragraphedeliste"/>
        <w:spacing w:after="0" w:line="240" w:lineRule="auto"/>
        <w:jc w:val="both"/>
        <w:rPr>
          <w:rFonts w:ascii="Times New Roman" w:hAnsi="Times New Roman" w:cs="Times New Roman"/>
          <w:sz w:val="24"/>
          <w:szCs w:val="24"/>
        </w:rPr>
      </w:pPr>
      <w:r w:rsidRPr="00C778DD">
        <w:rPr>
          <w:rFonts w:ascii="Times New Roman" w:hAnsi="Times New Roman" w:cs="Times New Roman"/>
          <w:sz w:val="24"/>
          <w:szCs w:val="24"/>
        </w:rPr>
        <w:t>Le nouveau bureau est 100 % féminin avec Mme Nadine LELOIR, Présidente, Mme SUHUBIETTE, Trésorière et Mme LIOT, secrétaire</w:t>
      </w:r>
      <w:r w:rsidR="00F958A9" w:rsidRPr="00C778DD">
        <w:rPr>
          <w:rFonts w:ascii="Times New Roman" w:hAnsi="Times New Roman" w:cs="Times New Roman"/>
          <w:sz w:val="24"/>
          <w:szCs w:val="24"/>
        </w:rPr>
        <w:t>.</w:t>
      </w:r>
    </w:p>
    <w:p w14:paraId="74662FA2" w14:textId="77777777" w:rsidR="00020167" w:rsidRPr="00C778DD" w:rsidRDefault="00020167" w:rsidP="00C778DD">
      <w:pPr>
        <w:pStyle w:val="Paragraphedeliste"/>
        <w:spacing w:after="0" w:line="240" w:lineRule="auto"/>
        <w:jc w:val="both"/>
        <w:rPr>
          <w:rFonts w:ascii="Times New Roman" w:hAnsi="Times New Roman" w:cs="Times New Roman"/>
          <w:sz w:val="24"/>
          <w:szCs w:val="24"/>
        </w:rPr>
      </w:pPr>
    </w:p>
    <w:p w14:paraId="1D52AB95" w14:textId="77777777" w:rsidR="00F958A9" w:rsidRPr="00C778DD" w:rsidRDefault="00F958A9" w:rsidP="00AA51A7">
      <w:pPr>
        <w:spacing w:after="0" w:line="240" w:lineRule="auto"/>
        <w:jc w:val="both"/>
        <w:rPr>
          <w:rFonts w:ascii="Times New Roman" w:hAnsi="Times New Roman" w:cs="Times New Roman"/>
          <w:b/>
          <w:bCs/>
          <w:sz w:val="24"/>
          <w:szCs w:val="24"/>
          <w:u w:val="single"/>
        </w:rPr>
      </w:pPr>
    </w:p>
    <w:p w14:paraId="17671C1F" w14:textId="04B40CDF" w:rsidR="00F77900" w:rsidRPr="00C778DD" w:rsidRDefault="00F958A9" w:rsidP="00F958A9">
      <w:pPr>
        <w:pStyle w:val="Paragraphedeliste"/>
        <w:numPr>
          <w:ilvl w:val="0"/>
          <w:numId w:val="3"/>
        </w:numPr>
        <w:spacing w:after="0" w:line="240" w:lineRule="auto"/>
        <w:jc w:val="both"/>
        <w:rPr>
          <w:rFonts w:ascii="Times New Roman" w:hAnsi="Times New Roman" w:cs="Times New Roman"/>
          <w:b/>
          <w:sz w:val="24"/>
          <w:szCs w:val="24"/>
          <w:u w:val="single"/>
        </w:rPr>
      </w:pPr>
      <w:r w:rsidRPr="00C778DD">
        <w:rPr>
          <w:rFonts w:ascii="Times New Roman" w:hAnsi="Times New Roman" w:cs="Times New Roman"/>
          <w:b/>
          <w:sz w:val="24"/>
          <w:szCs w:val="24"/>
          <w:u w:val="single"/>
        </w:rPr>
        <w:t>Questions diverses :</w:t>
      </w:r>
    </w:p>
    <w:p w14:paraId="0A5E7924" w14:textId="655A2168" w:rsidR="00F958A9" w:rsidRPr="00C778DD" w:rsidRDefault="00F958A9" w:rsidP="00F958A9">
      <w:pPr>
        <w:pStyle w:val="Paragraphedeliste"/>
        <w:spacing w:after="0" w:line="240" w:lineRule="auto"/>
        <w:jc w:val="both"/>
        <w:rPr>
          <w:rFonts w:ascii="Times New Roman" w:hAnsi="Times New Roman" w:cs="Times New Roman"/>
          <w:b/>
          <w:sz w:val="24"/>
          <w:szCs w:val="24"/>
          <w:u w:val="single"/>
        </w:rPr>
      </w:pPr>
    </w:p>
    <w:p w14:paraId="4DC08FFC" w14:textId="15835F4D" w:rsidR="00F958A9" w:rsidRPr="00C778DD" w:rsidRDefault="00F958A9" w:rsidP="00F958A9">
      <w:pPr>
        <w:pStyle w:val="Paragraphedeliste"/>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rPr>
        <w:sym w:font="Wingdings" w:char="F0D8"/>
      </w:r>
      <w:r w:rsidRPr="00C778DD">
        <w:rPr>
          <w:rFonts w:ascii="Times New Roman" w:hAnsi="Times New Roman" w:cs="Times New Roman"/>
          <w:bCs/>
          <w:sz w:val="24"/>
          <w:szCs w:val="24"/>
        </w:rPr>
        <w:t xml:space="preserve"> </w:t>
      </w:r>
      <w:r w:rsidRPr="00C778DD">
        <w:rPr>
          <w:rFonts w:ascii="Times New Roman" w:hAnsi="Times New Roman" w:cs="Times New Roman"/>
          <w:bCs/>
          <w:sz w:val="24"/>
          <w:szCs w:val="24"/>
          <w:u w:val="single"/>
        </w:rPr>
        <w:t>Transport collectif :</w:t>
      </w:r>
    </w:p>
    <w:p w14:paraId="6BEBC431" w14:textId="2AFD017E" w:rsidR="00F958A9" w:rsidRPr="00C778DD" w:rsidRDefault="00F958A9" w:rsidP="00F958A9">
      <w:pPr>
        <w:pStyle w:val="Paragraphedeliste"/>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u w:val="single"/>
        </w:rPr>
        <w:t>Rapporteur </w:t>
      </w:r>
      <w:r w:rsidRPr="00C778DD">
        <w:rPr>
          <w:rFonts w:ascii="Times New Roman" w:hAnsi="Times New Roman" w:cs="Times New Roman"/>
          <w:bCs/>
          <w:sz w:val="24"/>
          <w:szCs w:val="24"/>
        </w:rPr>
        <w:t>: Monsieur le Maire.</w:t>
      </w:r>
    </w:p>
    <w:p w14:paraId="472EFF83" w14:textId="77777777" w:rsidR="003433AA" w:rsidRPr="00C778DD" w:rsidRDefault="003433AA" w:rsidP="00F958A9">
      <w:pPr>
        <w:pStyle w:val="Paragraphedeliste"/>
        <w:spacing w:after="0" w:line="240" w:lineRule="auto"/>
        <w:jc w:val="both"/>
        <w:rPr>
          <w:rFonts w:ascii="Times New Roman" w:hAnsi="Times New Roman" w:cs="Times New Roman"/>
          <w:bCs/>
          <w:sz w:val="24"/>
          <w:szCs w:val="24"/>
        </w:rPr>
      </w:pPr>
    </w:p>
    <w:p w14:paraId="4CC13D79" w14:textId="710D1C07" w:rsidR="00F958A9" w:rsidRPr="00C778DD" w:rsidRDefault="00F958A9" w:rsidP="00F958A9">
      <w:pPr>
        <w:pStyle w:val="Paragraphedeliste"/>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rPr>
        <w:t>La ligne de bus</w:t>
      </w:r>
      <w:r w:rsidR="003433AA" w:rsidRPr="00C778DD">
        <w:rPr>
          <w:rFonts w:ascii="Times New Roman" w:hAnsi="Times New Roman" w:cs="Times New Roman"/>
          <w:bCs/>
          <w:sz w:val="24"/>
          <w:szCs w:val="24"/>
        </w:rPr>
        <w:t xml:space="preserve"> ST MARTIN DE HINX- BAYONNE doit commencer à fonctionner à partir du 6 janvier 2020.</w:t>
      </w:r>
    </w:p>
    <w:p w14:paraId="280DA48E" w14:textId="0070EFF9" w:rsidR="00F958A9" w:rsidRPr="00C778DD" w:rsidRDefault="003433AA" w:rsidP="00F958A9">
      <w:pPr>
        <w:pStyle w:val="Paragraphedeliste"/>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rPr>
        <w:t>Une rencontre avec les responsables de services des Transports du XL Nouvelle Région Aquitaine et la municipalité aura lieu avant Noël et permettra de définir l’emplacement du point de départ de la ligne de bus ainsi que les horaires. Ils se chargeront de la diffusion de l’information avec l’établissement de plaquettes.</w:t>
      </w:r>
    </w:p>
    <w:p w14:paraId="07B2D5F6" w14:textId="72303D96" w:rsidR="003433AA" w:rsidRPr="00C778DD" w:rsidRDefault="003433AA" w:rsidP="00F958A9">
      <w:pPr>
        <w:pStyle w:val="Paragraphedeliste"/>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rPr>
        <w:t>Monsieur le Maire souligne le point très positif pour la commune</w:t>
      </w:r>
      <w:r w:rsidR="000B5C93" w:rsidRPr="00C778DD">
        <w:rPr>
          <w:rFonts w:ascii="Times New Roman" w:hAnsi="Times New Roman" w:cs="Times New Roman"/>
          <w:bCs/>
          <w:sz w:val="24"/>
          <w:szCs w:val="24"/>
        </w:rPr>
        <w:t>,</w:t>
      </w:r>
      <w:r w:rsidRPr="00C778DD">
        <w:rPr>
          <w:rFonts w:ascii="Times New Roman" w:hAnsi="Times New Roman" w:cs="Times New Roman"/>
          <w:bCs/>
          <w:sz w:val="24"/>
          <w:szCs w:val="24"/>
        </w:rPr>
        <w:t xml:space="preserve"> qui est une des premières petites collectivités rurales (en dehors des grands axes</w:t>
      </w:r>
      <w:r w:rsidR="000B5C93" w:rsidRPr="00C778DD">
        <w:rPr>
          <w:rFonts w:ascii="Times New Roman" w:hAnsi="Times New Roman" w:cs="Times New Roman"/>
          <w:bCs/>
          <w:sz w:val="24"/>
          <w:szCs w:val="24"/>
        </w:rPr>
        <w:t xml:space="preserve"> routiers</w:t>
      </w:r>
      <w:r w:rsidRPr="00C778DD">
        <w:rPr>
          <w:rFonts w:ascii="Times New Roman" w:hAnsi="Times New Roman" w:cs="Times New Roman"/>
          <w:bCs/>
          <w:sz w:val="24"/>
          <w:szCs w:val="24"/>
        </w:rPr>
        <w:t>) à bénéficier d’un transport collectif vers une ville telle que Bayonne.</w:t>
      </w:r>
    </w:p>
    <w:p w14:paraId="34090886" w14:textId="5998DED6" w:rsidR="000B5C93" w:rsidRPr="00C778DD" w:rsidRDefault="000B5C93" w:rsidP="00F958A9">
      <w:pPr>
        <w:pStyle w:val="Paragraphedeliste"/>
        <w:spacing w:after="0" w:line="240" w:lineRule="auto"/>
        <w:jc w:val="both"/>
        <w:rPr>
          <w:rFonts w:ascii="Times New Roman" w:hAnsi="Times New Roman" w:cs="Times New Roman"/>
          <w:bCs/>
          <w:sz w:val="24"/>
          <w:szCs w:val="24"/>
        </w:rPr>
      </w:pPr>
    </w:p>
    <w:p w14:paraId="58A98FA2" w14:textId="3FB79B01" w:rsidR="000B5C93" w:rsidRPr="00C778DD" w:rsidRDefault="000B5C93" w:rsidP="00F958A9">
      <w:pPr>
        <w:pStyle w:val="Paragraphedeliste"/>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rPr>
        <w:sym w:font="Wingdings" w:char="F0D8"/>
      </w:r>
      <w:r w:rsidRPr="00C778DD">
        <w:rPr>
          <w:rFonts w:ascii="Times New Roman" w:hAnsi="Times New Roman" w:cs="Times New Roman"/>
          <w:bCs/>
          <w:sz w:val="24"/>
          <w:szCs w:val="24"/>
        </w:rPr>
        <w:t xml:space="preserve"> </w:t>
      </w:r>
      <w:r w:rsidRPr="00C778DD">
        <w:rPr>
          <w:rFonts w:ascii="Times New Roman" w:hAnsi="Times New Roman" w:cs="Times New Roman"/>
          <w:bCs/>
          <w:sz w:val="24"/>
          <w:szCs w:val="24"/>
          <w:u w:val="single"/>
        </w:rPr>
        <w:t>Actes notariés en cours</w:t>
      </w:r>
      <w:r w:rsidRPr="00C778DD">
        <w:rPr>
          <w:rFonts w:ascii="Times New Roman" w:hAnsi="Times New Roman" w:cs="Times New Roman"/>
          <w:bCs/>
          <w:sz w:val="24"/>
          <w:szCs w:val="24"/>
        </w:rPr>
        <w:t> :</w:t>
      </w:r>
    </w:p>
    <w:p w14:paraId="6BBCDF75" w14:textId="47D5766D" w:rsidR="000B5C93" w:rsidRPr="00C778DD" w:rsidRDefault="000B5C93" w:rsidP="000B5C93">
      <w:pPr>
        <w:pStyle w:val="Paragraphedeliste"/>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u w:val="single"/>
        </w:rPr>
        <w:t>Rapporteur :</w:t>
      </w:r>
      <w:r w:rsidRPr="00C778DD">
        <w:rPr>
          <w:rFonts w:ascii="Times New Roman" w:hAnsi="Times New Roman" w:cs="Times New Roman"/>
          <w:bCs/>
          <w:sz w:val="24"/>
          <w:szCs w:val="24"/>
        </w:rPr>
        <w:t xml:space="preserve"> Monsieur le Maire.</w:t>
      </w:r>
    </w:p>
    <w:p w14:paraId="632D153A" w14:textId="539445E9" w:rsidR="000B5C93" w:rsidRPr="00C778DD" w:rsidRDefault="000B5C93" w:rsidP="000B5C93">
      <w:pPr>
        <w:pStyle w:val="Paragraphedeliste"/>
        <w:spacing w:after="0" w:line="240" w:lineRule="auto"/>
        <w:jc w:val="both"/>
        <w:rPr>
          <w:rFonts w:ascii="Times New Roman" w:hAnsi="Times New Roman" w:cs="Times New Roman"/>
          <w:bCs/>
          <w:sz w:val="24"/>
          <w:szCs w:val="24"/>
        </w:rPr>
      </w:pPr>
    </w:p>
    <w:p w14:paraId="7A4ACE70" w14:textId="1ED1CC02" w:rsidR="000B5C93" w:rsidRPr="00C778DD" w:rsidRDefault="000B5C93" w:rsidP="000B5C93">
      <w:pPr>
        <w:pStyle w:val="Paragraphedeliste"/>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rPr>
        <w:t>Intermarché : Les notaires respectifs du groupe Les Mousquetaires et de la Commune travaillent à l’établissement du sous-seing privé, qui doit être signé avant les élections municipales.</w:t>
      </w:r>
    </w:p>
    <w:p w14:paraId="2A667C60" w14:textId="38BE37EE" w:rsidR="000B5C93" w:rsidRPr="00C778DD" w:rsidRDefault="000B5C93" w:rsidP="000B5C93">
      <w:pPr>
        <w:pStyle w:val="Paragraphedeliste"/>
        <w:spacing w:after="0" w:line="240" w:lineRule="auto"/>
        <w:jc w:val="both"/>
        <w:rPr>
          <w:rFonts w:ascii="Times New Roman" w:hAnsi="Times New Roman" w:cs="Times New Roman"/>
          <w:bCs/>
          <w:sz w:val="24"/>
          <w:szCs w:val="24"/>
        </w:rPr>
      </w:pPr>
    </w:p>
    <w:p w14:paraId="7474831E" w14:textId="1B6EEB8A" w:rsidR="000B5C93" w:rsidRPr="00C778DD" w:rsidRDefault="000B5C93" w:rsidP="000B5C93">
      <w:pPr>
        <w:pStyle w:val="Paragraphedeliste"/>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rPr>
        <w:t>Achat de terrain :</w:t>
      </w:r>
    </w:p>
    <w:p w14:paraId="27A86737" w14:textId="26B472B1" w:rsidR="000B5C93" w:rsidRPr="00C778DD" w:rsidRDefault="000B5C93" w:rsidP="000B5C93">
      <w:pPr>
        <w:pStyle w:val="Paragraphedeliste"/>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rPr>
        <w:t>La Commune devrait signer l’acte définitif à la fin du mois de janvier 2020</w:t>
      </w:r>
      <w:r w:rsidR="000D7B87" w:rsidRPr="00C778DD">
        <w:rPr>
          <w:rFonts w:ascii="Times New Roman" w:hAnsi="Times New Roman" w:cs="Times New Roman"/>
          <w:bCs/>
          <w:sz w:val="24"/>
          <w:szCs w:val="24"/>
        </w:rPr>
        <w:t>.</w:t>
      </w:r>
    </w:p>
    <w:p w14:paraId="73A0ABCB" w14:textId="75EB6D20" w:rsidR="000D7B87" w:rsidRPr="00C778DD" w:rsidRDefault="000D7B87" w:rsidP="000B5C93">
      <w:pPr>
        <w:pStyle w:val="Paragraphedeliste"/>
        <w:spacing w:after="0" w:line="240" w:lineRule="auto"/>
        <w:jc w:val="both"/>
        <w:rPr>
          <w:rFonts w:ascii="Times New Roman" w:hAnsi="Times New Roman" w:cs="Times New Roman"/>
          <w:bCs/>
          <w:sz w:val="24"/>
          <w:szCs w:val="24"/>
        </w:rPr>
      </w:pPr>
    </w:p>
    <w:p w14:paraId="63C6517E" w14:textId="58659584" w:rsidR="000D7B87" w:rsidRPr="00C778DD" w:rsidRDefault="000D7B87" w:rsidP="000B5C93">
      <w:pPr>
        <w:pStyle w:val="Paragraphedeliste"/>
        <w:spacing w:after="0" w:line="240" w:lineRule="auto"/>
        <w:jc w:val="both"/>
        <w:rPr>
          <w:rFonts w:ascii="Times New Roman" w:hAnsi="Times New Roman" w:cs="Times New Roman"/>
          <w:bCs/>
          <w:sz w:val="24"/>
          <w:szCs w:val="24"/>
          <w:u w:val="single"/>
        </w:rPr>
      </w:pPr>
      <w:r w:rsidRPr="00C778DD">
        <w:rPr>
          <w:rFonts w:ascii="Times New Roman" w:hAnsi="Times New Roman" w:cs="Times New Roman"/>
          <w:bCs/>
          <w:sz w:val="24"/>
          <w:szCs w:val="24"/>
          <w:u w:val="single"/>
        </w:rPr>
        <w:sym w:font="Wingdings" w:char="F0D8"/>
      </w:r>
      <w:r w:rsidRPr="00C778DD">
        <w:rPr>
          <w:rFonts w:ascii="Times New Roman" w:hAnsi="Times New Roman" w:cs="Times New Roman"/>
          <w:bCs/>
          <w:sz w:val="24"/>
          <w:szCs w:val="24"/>
          <w:u w:val="single"/>
        </w:rPr>
        <w:t xml:space="preserve"> Sécurisation Rue de Maremne :</w:t>
      </w:r>
    </w:p>
    <w:p w14:paraId="20D6DD67" w14:textId="2C8C346F" w:rsidR="00F77900" w:rsidRPr="00C778DD" w:rsidRDefault="000D7B87" w:rsidP="00F77900">
      <w:pPr>
        <w:pStyle w:val="Paragraphedeliste"/>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u w:val="single"/>
        </w:rPr>
        <w:t>Rapporteur </w:t>
      </w:r>
      <w:r w:rsidRPr="00C778DD">
        <w:rPr>
          <w:rFonts w:ascii="Times New Roman" w:hAnsi="Times New Roman" w:cs="Times New Roman"/>
          <w:bCs/>
          <w:sz w:val="24"/>
          <w:szCs w:val="24"/>
        </w:rPr>
        <w:t>: Monsieur le Maire.</w:t>
      </w:r>
    </w:p>
    <w:p w14:paraId="19C45CB8" w14:textId="4B28CA90" w:rsidR="000D7B87" w:rsidRPr="00C778DD" w:rsidRDefault="000D7B87" w:rsidP="00F77900">
      <w:pPr>
        <w:pStyle w:val="Paragraphedeliste"/>
        <w:spacing w:after="0" w:line="240" w:lineRule="auto"/>
        <w:jc w:val="both"/>
        <w:rPr>
          <w:rFonts w:ascii="Times New Roman" w:hAnsi="Times New Roman" w:cs="Times New Roman"/>
          <w:bCs/>
          <w:sz w:val="24"/>
          <w:szCs w:val="24"/>
        </w:rPr>
      </w:pPr>
    </w:p>
    <w:p w14:paraId="4D209CCD" w14:textId="77777777" w:rsidR="00452F9B" w:rsidRPr="00C778DD" w:rsidRDefault="000D7B87" w:rsidP="000D7B87">
      <w:pPr>
        <w:pStyle w:val="Paragraphedeliste"/>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rPr>
        <w:t>Des travaux de sécurisation par la mise en place de bandes rugueuses, seront réalisés par la Communauté des Communes Maremne Adour Côte Sud, sur la rue de Maremne, au niveau des courts de tennis</w:t>
      </w:r>
      <w:r w:rsidR="00452F9B" w:rsidRPr="00C778DD">
        <w:rPr>
          <w:rFonts w:ascii="Times New Roman" w:hAnsi="Times New Roman" w:cs="Times New Roman"/>
          <w:bCs/>
          <w:sz w:val="24"/>
          <w:szCs w:val="24"/>
        </w:rPr>
        <w:t>.</w:t>
      </w:r>
      <w:r w:rsidRPr="00C778DD">
        <w:rPr>
          <w:rFonts w:ascii="Times New Roman" w:hAnsi="Times New Roman" w:cs="Times New Roman"/>
          <w:bCs/>
          <w:sz w:val="24"/>
          <w:szCs w:val="24"/>
        </w:rPr>
        <w:t xml:space="preserve"> </w:t>
      </w:r>
    </w:p>
    <w:p w14:paraId="1F9BA732" w14:textId="0D28A09F" w:rsidR="000D7B87" w:rsidRPr="00C778DD" w:rsidRDefault="00452F9B" w:rsidP="000D7B87">
      <w:pPr>
        <w:pStyle w:val="Paragraphedeliste"/>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rPr>
        <w:t>A</w:t>
      </w:r>
      <w:r w:rsidR="000D7B87" w:rsidRPr="00C778DD">
        <w:rPr>
          <w:rFonts w:ascii="Times New Roman" w:hAnsi="Times New Roman" w:cs="Times New Roman"/>
          <w:bCs/>
          <w:sz w:val="24"/>
          <w:szCs w:val="24"/>
        </w:rPr>
        <w:t xml:space="preserve">fin </w:t>
      </w:r>
      <w:r w:rsidRPr="00C778DD">
        <w:rPr>
          <w:rFonts w:ascii="Times New Roman" w:hAnsi="Times New Roman" w:cs="Times New Roman"/>
          <w:bCs/>
          <w:sz w:val="24"/>
          <w:szCs w:val="24"/>
        </w:rPr>
        <w:t>d’optimiser la sécurité de ce lieu, le SYDEC installera</w:t>
      </w:r>
      <w:r w:rsidR="000D7B87" w:rsidRPr="00C778DD">
        <w:rPr>
          <w:rFonts w:ascii="Times New Roman" w:hAnsi="Times New Roman" w:cs="Times New Roman"/>
          <w:bCs/>
          <w:sz w:val="24"/>
          <w:szCs w:val="24"/>
        </w:rPr>
        <w:t xml:space="preserve"> des </w:t>
      </w:r>
      <w:r w:rsidRPr="00C778DD">
        <w:rPr>
          <w:rFonts w:ascii="Times New Roman" w:hAnsi="Times New Roman" w:cs="Times New Roman"/>
          <w:bCs/>
          <w:sz w:val="24"/>
          <w:szCs w:val="24"/>
        </w:rPr>
        <w:t>points lumineux.</w:t>
      </w:r>
      <w:r w:rsidR="000D7B87" w:rsidRPr="00C778DD">
        <w:rPr>
          <w:rFonts w:ascii="Times New Roman" w:hAnsi="Times New Roman" w:cs="Times New Roman"/>
          <w:bCs/>
          <w:sz w:val="24"/>
          <w:szCs w:val="24"/>
        </w:rPr>
        <w:t xml:space="preserve"> </w:t>
      </w:r>
    </w:p>
    <w:p w14:paraId="4CB208E1" w14:textId="1D15E5DA" w:rsidR="000D7B87" w:rsidRPr="00C778DD" w:rsidRDefault="000D7B87" w:rsidP="00F77900">
      <w:pPr>
        <w:pStyle w:val="Paragraphedeliste"/>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rPr>
        <w:t>La participation financière communale au SYDEC s’élève à 1 083 €.</w:t>
      </w:r>
    </w:p>
    <w:p w14:paraId="16CF3C4F" w14:textId="27495EF2" w:rsidR="00452F9B" w:rsidRPr="00C778DD" w:rsidRDefault="00452F9B" w:rsidP="00C778DD">
      <w:pPr>
        <w:spacing w:after="0" w:line="240" w:lineRule="auto"/>
        <w:jc w:val="both"/>
        <w:rPr>
          <w:rFonts w:ascii="Times New Roman" w:hAnsi="Times New Roman" w:cs="Times New Roman"/>
          <w:b/>
          <w:sz w:val="24"/>
          <w:szCs w:val="24"/>
        </w:rPr>
      </w:pPr>
    </w:p>
    <w:p w14:paraId="44CC1EE3" w14:textId="58152F89" w:rsidR="00452F9B" w:rsidRPr="00C778DD" w:rsidRDefault="00452F9B" w:rsidP="00F77900">
      <w:pPr>
        <w:pStyle w:val="Paragraphedeliste"/>
        <w:spacing w:after="0" w:line="240" w:lineRule="auto"/>
        <w:jc w:val="both"/>
        <w:rPr>
          <w:rFonts w:ascii="Times New Roman" w:hAnsi="Times New Roman" w:cs="Times New Roman"/>
          <w:bCs/>
          <w:sz w:val="24"/>
          <w:szCs w:val="24"/>
          <w:u w:val="single"/>
        </w:rPr>
      </w:pPr>
      <w:r w:rsidRPr="00C778DD">
        <w:rPr>
          <w:rFonts w:ascii="Times New Roman" w:hAnsi="Times New Roman" w:cs="Times New Roman"/>
          <w:b/>
          <w:sz w:val="24"/>
          <w:szCs w:val="24"/>
        </w:rPr>
        <w:sym w:font="Wingdings" w:char="F0D8"/>
      </w:r>
      <w:r w:rsidRPr="00C778DD">
        <w:rPr>
          <w:rFonts w:ascii="Times New Roman" w:hAnsi="Times New Roman" w:cs="Times New Roman"/>
          <w:bCs/>
          <w:sz w:val="24"/>
          <w:szCs w:val="24"/>
          <w:u w:val="single"/>
        </w:rPr>
        <w:t xml:space="preserve"> Résultats d’analyses d’eau potable :</w:t>
      </w:r>
    </w:p>
    <w:p w14:paraId="23A4A789" w14:textId="7EBBF920" w:rsidR="00452F9B" w:rsidRPr="00C778DD" w:rsidRDefault="00452F9B" w:rsidP="00452F9B">
      <w:pPr>
        <w:pStyle w:val="Paragraphedeliste"/>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u w:val="single"/>
        </w:rPr>
        <w:t>Rapporteur :</w:t>
      </w:r>
      <w:r w:rsidRPr="00C778DD">
        <w:rPr>
          <w:rFonts w:ascii="Times New Roman" w:hAnsi="Times New Roman" w:cs="Times New Roman"/>
          <w:bCs/>
          <w:sz w:val="24"/>
          <w:szCs w:val="24"/>
        </w:rPr>
        <w:t xml:space="preserve"> Monsieur le Maire.</w:t>
      </w:r>
    </w:p>
    <w:p w14:paraId="0C512FF9" w14:textId="21AA13F0" w:rsidR="00452F9B" w:rsidRPr="00C778DD" w:rsidRDefault="00452F9B" w:rsidP="00452F9B">
      <w:pPr>
        <w:pStyle w:val="Paragraphedeliste"/>
        <w:spacing w:after="0" w:line="240" w:lineRule="auto"/>
        <w:jc w:val="both"/>
        <w:rPr>
          <w:rFonts w:ascii="Times New Roman" w:hAnsi="Times New Roman" w:cs="Times New Roman"/>
          <w:bCs/>
          <w:sz w:val="24"/>
          <w:szCs w:val="24"/>
        </w:rPr>
      </w:pPr>
    </w:p>
    <w:p w14:paraId="14CBA5AC" w14:textId="05DAF2B8" w:rsidR="00452F9B" w:rsidRDefault="00452F9B" w:rsidP="00452F9B">
      <w:pPr>
        <w:pStyle w:val="Paragraphedeliste"/>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rPr>
        <w:t>Monsieur le Maire donne lecture du résultat d’analyse d’eau potable transmis par le Syndicat Mixte EMMA. Pas de problème à signaler.</w:t>
      </w:r>
    </w:p>
    <w:p w14:paraId="3B9E21EF" w14:textId="3C88A44B" w:rsidR="00C778DD" w:rsidRDefault="00C778DD" w:rsidP="00452F9B">
      <w:pPr>
        <w:pStyle w:val="Paragraphedeliste"/>
        <w:spacing w:after="0" w:line="240" w:lineRule="auto"/>
        <w:jc w:val="both"/>
        <w:rPr>
          <w:rFonts w:ascii="Times New Roman" w:hAnsi="Times New Roman" w:cs="Times New Roman"/>
          <w:bCs/>
          <w:sz w:val="24"/>
          <w:szCs w:val="24"/>
        </w:rPr>
      </w:pPr>
    </w:p>
    <w:p w14:paraId="61139C3F" w14:textId="485E1645" w:rsidR="00C778DD" w:rsidRDefault="00C778DD" w:rsidP="00452F9B">
      <w:pPr>
        <w:pStyle w:val="Paragraphedeliste"/>
        <w:spacing w:after="0" w:line="240" w:lineRule="auto"/>
        <w:jc w:val="both"/>
        <w:rPr>
          <w:rFonts w:ascii="Times New Roman" w:hAnsi="Times New Roman" w:cs="Times New Roman"/>
          <w:bCs/>
          <w:sz w:val="24"/>
          <w:szCs w:val="24"/>
        </w:rPr>
      </w:pPr>
    </w:p>
    <w:p w14:paraId="5C8938CB" w14:textId="77777777" w:rsidR="00C778DD" w:rsidRPr="00C778DD" w:rsidRDefault="00C778DD" w:rsidP="00452F9B">
      <w:pPr>
        <w:pStyle w:val="Paragraphedeliste"/>
        <w:spacing w:after="0" w:line="240" w:lineRule="auto"/>
        <w:jc w:val="both"/>
        <w:rPr>
          <w:rFonts w:ascii="Times New Roman" w:hAnsi="Times New Roman" w:cs="Times New Roman"/>
          <w:bCs/>
          <w:sz w:val="24"/>
          <w:szCs w:val="24"/>
        </w:rPr>
      </w:pPr>
    </w:p>
    <w:p w14:paraId="4100963D" w14:textId="4E908165" w:rsidR="00452F9B" w:rsidRPr="00C778DD" w:rsidRDefault="00452F9B" w:rsidP="00452F9B">
      <w:pPr>
        <w:pStyle w:val="Paragraphedeliste"/>
        <w:spacing w:after="0" w:line="240" w:lineRule="auto"/>
        <w:jc w:val="both"/>
        <w:rPr>
          <w:rFonts w:ascii="Times New Roman" w:hAnsi="Times New Roman" w:cs="Times New Roman"/>
          <w:bCs/>
          <w:sz w:val="24"/>
          <w:szCs w:val="24"/>
        </w:rPr>
      </w:pPr>
    </w:p>
    <w:p w14:paraId="18C0D45D" w14:textId="1DD997A8" w:rsidR="00452F9B" w:rsidRPr="00C778DD" w:rsidRDefault="00452F9B" w:rsidP="00452F9B">
      <w:pPr>
        <w:pStyle w:val="Paragraphedeliste"/>
        <w:spacing w:after="0" w:line="240" w:lineRule="auto"/>
        <w:jc w:val="both"/>
        <w:rPr>
          <w:rFonts w:ascii="Times New Roman" w:hAnsi="Times New Roman" w:cs="Times New Roman"/>
          <w:bCs/>
          <w:sz w:val="24"/>
          <w:szCs w:val="24"/>
          <w:u w:val="single"/>
        </w:rPr>
      </w:pPr>
      <w:r w:rsidRPr="00C778DD">
        <w:rPr>
          <w:rFonts w:ascii="Times New Roman" w:hAnsi="Times New Roman" w:cs="Times New Roman"/>
          <w:bCs/>
          <w:sz w:val="24"/>
          <w:szCs w:val="24"/>
        </w:rPr>
        <w:sym w:font="Wingdings" w:char="F0D8"/>
      </w:r>
      <w:r w:rsidRPr="00C778DD">
        <w:rPr>
          <w:rFonts w:ascii="Times New Roman" w:hAnsi="Times New Roman" w:cs="Times New Roman"/>
          <w:bCs/>
          <w:sz w:val="24"/>
          <w:szCs w:val="24"/>
        </w:rPr>
        <w:t xml:space="preserve"> </w:t>
      </w:r>
      <w:r w:rsidRPr="00C778DD">
        <w:rPr>
          <w:rFonts w:ascii="Times New Roman" w:hAnsi="Times New Roman" w:cs="Times New Roman"/>
          <w:bCs/>
          <w:sz w:val="24"/>
          <w:szCs w:val="24"/>
          <w:u w:val="single"/>
        </w:rPr>
        <w:t>Chemin rural de Lassalle :</w:t>
      </w:r>
    </w:p>
    <w:p w14:paraId="57499B4F" w14:textId="3DD7FC64" w:rsidR="00452F9B" w:rsidRPr="00C778DD" w:rsidRDefault="00452F9B" w:rsidP="00452F9B">
      <w:pPr>
        <w:pStyle w:val="Paragraphedeliste"/>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u w:val="single"/>
        </w:rPr>
        <w:t>Rapporteur :</w:t>
      </w:r>
      <w:r w:rsidRPr="00C778DD">
        <w:rPr>
          <w:rFonts w:ascii="Times New Roman" w:hAnsi="Times New Roman" w:cs="Times New Roman"/>
          <w:bCs/>
          <w:sz w:val="24"/>
          <w:szCs w:val="24"/>
        </w:rPr>
        <w:t xml:space="preserve"> Monsieur le Maire.</w:t>
      </w:r>
    </w:p>
    <w:p w14:paraId="21FA683D" w14:textId="1E7DB2D2" w:rsidR="00452F9B" w:rsidRPr="00C778DD" w:rsidRDefault="00452F9B" w:rsidP="00452F9B">
      <w:pPr>
        <w:pStyle w:val="Paragraphedeliste"/>
        <w:spacing w:after="0" w:line="240" w:lineRule="auto"/>
        <w:jc w:val="both"/>
        <w:rPr>
          <w:rFonts w:ascii="Times New Roman" w:hAnsi="Times New Roman" w:cs="Times New Roman"/>
          <w:bCs/>
          <w:sz w:val="24"/>
          <w:szCs w:val="24"/>
        </w:rPr>
      </w:pPr>
    </w:p>
    <w:p w14:paraId="5741E0C7" w14:textId="35AE8127" w:rsidR="00452F9B" w:rsidRPr="00C778DD" w:rsidRDefault="00452F9B" w:rsidP="00452F9B">
      <w:pPr>
        <w:pStyle w:val="Paragraphedeliste"/>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rPr>
        <w:t>Un administré sollicite l’autorisation pour l’ouverture d’un chemin rural</w:t>
      </w:r>
      <w:r w:rsidR="00EB36E1" w:rsidRPr="00C778DD">
        <w:rPr>
          <w:rFonts w:ascii="Times New Roman" w:hAnsi="Times New Roman" w:cs="Times New Roman"/>
          <w:bCs/>
          <w:sz w:val="24"/>
          <w:szCs w:val="24"/>
        </w:rPr>
        <w:t>, qui part d’une voie communale vers une partie privée. Il prendra à sa charge tous les frais de remise en état. Accord de l’assemblée.</w:t>
      </w:r>
    </w:p>
    <w:p w14:paraId="74AA06AC" w14:textId="39CEDD03" w:rsidR="00EB36E1" w:rsidRPr="00C778DD" w:rsidRDefault="00EB36E1" w:rsidP="00452F9B">
      <w:pPr>
        <w:pStyle w:val="Paragraphedeliste"/>
        <w:spacing w:after="0" w:line="240" w:lineRule="auto"/>
        <w:jc w:val="both"/>
        <w:rPr>
          <w:rFonts w:ascii="Times New Roman" w:hAnsi="Times New Roman" w:cs="Times New Roman"/>
          <w:bCs/>
          <w:sz w:val="24"/>
          <w:szCs w:val="24"/>
        </w:rPr>
      </w:pPr>
    </w:p>
    <w:p w14:paraId="50017E8D" w14:textId="7BA1F9F9" w:rsidR="00EB36E1" w:rsidRPr="00C778DD" w:rsidRDefault="00EB36E1" w:rsidP="00452F9B">
      <w:pPr>
        <w:pStyle w:val="Paragraphedeliste"/>
        <w:spacing w:after="0" w:line="240" w:lineRule="auto"/>
        <w:jc w:val="both"/>
        <w:rPr>
          <w:rFonts w:ascii="Times New Roman" w:hAnsi="Times New Roman" w:cs="Times New Roman"/>
          <w:bCs/>
          <w:sz w:val="24"/>
          <w:szCs w:val="24"/>
          <w:u w:val="single"/>
        </w:rPr>
      </w:pPr>
      <w:r w:rsidRPr="00C778DD">
        <w:rPr>
          <w:rFonts w:ascii="Times New Roman" w:hAnsi="Times New Roman" w:cs="Times New Roman"/>
          <w:bCs/>
          <w:sz w:val="24"/>
          <w:szCs w:val="24"/>
          <w:u w:val="single"/>
        </w:rPr>
        <w:sym w:font="Wingdings" w:char="F0D8"/>
      </w:r>
      <w:r w:rsidRPr="00C778DD">
        <w:rPr>
          <w:rFonts w:ascii="Times New Roman" w:hAnsi="Times New Roman" w:cs="Times New Roman"/>
          <w:bCs/>
          <w:sz w:val="24"/>
          <w:szCs w:val="24"/>
          <w:u w:val="single"/>
        </w:rPr>
        <w:t>Divers :</w:t>
      </w:r>
    </w:p>
    <w:p w14:paraId="0FFFB1A8" w14:textId="77777777" w:rsidR="00EB36E1" w:rsidRPr="00C778DD" w:rsidRDefault="00EB36E1" w:rsidP="00EB36E1">
      <w:pPr>
        <w:pStyle w:val="Paragraphedeliste"/>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u w:val="single"/>
        </w:rPr>
        <w:t>Rapporteur </w:t>
      </w:r>
      <w:r w:rsidRPr="00C778DD">
        <w:rPr>
          <w:rFonts w:ascii="Times New Roman" w:hAnsi="Times New Roman" w:cs="Times New Roman"/>
          <w:bCs/>
          <w:sz w:val="24"/>
          <w:szCs w:val="24"/>
        </w:rPr>
        <w:t>: Monsieur le Maire.</w:t>
      </w:r>
    </w:p>
    <w:p w14:paraId="3F9BCE64" w14:textId="5F4F3898" w:rsidR="00452F9B" w:rsidRPr="00C778DD" w:rsidRDefault="00452F9B" w:rsidP="00452F9B">
      <w:pPr>
        <w:pStyle w:val="Paragraphedeliste"/>
        <w:spacing w:after="0" w:line="240" w:lineRule="auto"/>
        <w:jc w:val="both"/>
        <w:rPr>
          <w:rFonts w:ascii="Times New Roman" w:hAnsi="Times New Roman" w:cs="Times New Roman"/>
          <w:bCs/>
          <w:sz w:val="24"/>
          <w:szCs w:val="24"/>
        </w:rPr>
      </w:pPr>
    </w:p>
    <w:p w14:paraId="7D3B12C1" w14:textId="76D2E3BD" w:rsidR="00EB36E1" w:rsidRPr="00C778DD" w:rsidRDefault="00992C62" w:rsidP="00452F9B">
      <w:pPr>
        <w:pStyle w:val="Paragraphedeliste"/>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rPr>
        <w:sym w:font="Wingdings" w:char="F09F"/>
      </w:r>
      <w:r w:rsidRPr="00C778DD">
        <w:rPr>
          <w:rFonts w:ascii="Times New Roman" w:hAnsi="Times New Roman" w:cs="Times New Roman"/>
          <w:bCs/>
          <w:sz w:val="24"/>
          <w:szCs w:val="24"/>
        </w:rPr>
        <w:t xml:space="preserve"> </w:t>
      </w:r>
      <w:r w:rsidR="00EB36E1" w:rsidRPr="00C778DD">
        <w:rPr>
          <w:rFonts w:ascii="Times New Roman" w:hAnsi="Times New Roman" w:cs="Times New Roman"/>
          <w:bCs/>
          <w:sz w:val="24"/>
          <w:szCs w:val="24"/>
        </w:rPr>
        <w:t>Les 9 et 10 décembre</w:t>
      </w:r>
      <w:r w:rsidRPr="00C778DD">
        <w:rPr>
          <w:rFonts w:ascii="Times New Roman" w:hAnsi="Times New Roman" w:cs="Times New Roman"/>
          <w:bCs/>
          <w:sz w:val="24"/>
          <w:szCs w:val="24"/>
        </w:rPr>
        <w:t xml:space="preserve"> 2019, a eu lieu un exercice militaire organisé par les parachutistes d’infanterie de marine.</w:t>
      </w:r>
    </w:p>
    <w:p w14:paraId="1377B556" w14:textId="72745877" w:rsidR="00992C62" w:rsidRPr="00C778DD" w:rsidRDefault="00992C62" w:rsidP="00452F9B">
      <w:pPr>
        <w:pStyle w:val="Paragraphedeliste"/>
        <w:spacing w:after="0" w:line="240" w:lineRule="auto"/>
        <w:jc w:val="both"/>
        <w:rPr>
          <w:rFonts w:ascii="Times New Roman" w:hAnsi="Times New Roman" w:cs="Times New Roman"/>
          <w:bCs/>
          <w:sz w:val="24"/>
          <w:szCs w:val="24"/>
        </w:rPr>
      </w:pPr>
    </w:p>
    <w:p w14:paraId="7472BE38" w14:textId="33B85F2E" w:rsidR="00992C62" w:rsidRPr="00C778DD" w:rsidRDefault="00992C62" w:rsidP="00452F9B">
      <w:pPr>
        <w:pStyle w:val="Paragraphedeliste"/>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rPr>
        <w:sym w:font="Wingdings" w:char="F09F"/>
      </w:r>
      <w:r w:rsidRPr="00C778DD">
        <w:rPr>
          <w:rFonts w:ascii="Times New Roman" w:hAnsi="Times New Roman" w:cs="Times New Roman"/>
          <w:bCs/>
          <w:sz w:val="24"/>
          <w:szCs w:val="24"/>
        </w:rPr>
        <w:t xml:space="preserve"> </w:t>
      </w:r>
      <w:r w:rsidR="006E7116" w:rsidRPr="00C778DD">
        <w:rPr>
          <w:rFonts w:ascii="Times New Roman" w:hAnsi="Times New Roman" w:cs="Times New Roman"/>
          <w:bCs/>
          <w:sz w:val="24"/>
          <w:szCs w:val="24"/>
        </w:rPr>
        <w:t>Une personne de la commune a été tirée au sort par le Tribunal pour être juré d’assises.</w:t>
      </w:r>
    </w:p>
    <w:p w14:paraId="4328345D" w14:textId="786DA6A7" w:rsidR="006E7116" w:rsidRPr="00C778DD" w:rsidRDefault="006E7116" w:rsidP="00452F9B">
      <w:pPr>
        <w:pStyle w:val="Paragraphedeliste"/>
        <w:spacing w:after="0" w:line="240" w:lineRule="auto"/>
        <w:jc w:val="both"/>
        <w:rPr>
          <w:rFonts w:ascii="Times New Roman" w:hAnsi="Times New Roman" w:cs="Times New Roman"/>
          <w:bCs/>
          <w:sz w:val="24"/>
          <w:szCs w:val="24"/>
        </w:rPr>
      </w:pPr>
    </w:p>
    <w:p w14:paraId="219F50D4" w14:textId="603E7AD3" w:rsidR="006E7116" w:rsidRPr="00C778DD" w:rsidRDefault="006E7116" w:rsidP="00452F9B">
      <w:pPr>
        <w:pStyle w:val="Paragraphedeliste"/>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u w:val="single"/>
        </w:rPr>
        <w:t>Rapporteur </w:t>
      </w:r>
      <w:r w:rsidRPr="00C778DD">
        <w:rPr>
          <w:rFonts w:ascii="Times New Roman" w:hAnsi="Times New Roman" w:cs="Times New Roman"/>
          <w:bCs/>
          <w:sz w:val="24"/>
          <w:szCs w:val="24"/>
        </w:rPr>
        <w:t>: Mme Marie-Danièle GUIOSE</w:t>
      </w:r>
    </w:p>
    <w:p w14:paraId="57FACEB0" w14:textId="4BD80E34" w:rsidR="006E7116" w:rsidRPr="00C778DD" w:rsidRDefault="006E7116" w:rsidP="00452F9B">
      <w:pPr>
        <w:pStyle w:val="Paragraphedeliste"/>
        <w:spacing w:after="0" w:line="240" w:lineRule="auto"/>
        <w:jc w:val="both"/>
        <w:rPr>
          <w:rFonts w:ascii="Times New Roman" w:hAnsi="Times New Roman" w:cs="Times New Roman"/>
          <w:bCs/>
          <w:sz w:val="24"/>
          <w:szCs w:val="24"/>
        </w:rPr>
      </w:pPr>
    </w:p>
    <w:p w14:paraId="3AA5B9AE" w14:textId="160C7A9D" w:rsidR="006E7116" w:rsidRPr="00C778DD" w:rsidRDefault="006E7116" w:rsidP="00452F9B">
      <w:pPr>
        <w:pStyle w:val="Paragraphedeliste"/>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rPr>
        <w:t>Dans le cadre de la Banque alimentaire, l’association a fait savoir que nous sommes la seule commune à n’envoyer qu’une seule personne pour récupérer les denrées.</w:t>
      </w:r>
    </w:p>
    <w:p w14:paraId="77C89A12" w14:textId="49D0EC70" w:rsidR="006E7116" w:rsidRPr="00C778DD" w:rsidRDefault="006E7116" w:rsidP="00452F9B">
      <w:pPr>
        <w:pStyle w:val="Paragraphedeliste"/>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rPr>
        <w:t>La commune n’a pas la possibilité de mandater 2 personnes.</w:t>
      </w:r>
    </w:p>
    <w:p w14:paraId="6F0B52FC" w14:textId="207B86A2" w:rsidR="006E7116" w:rsidRPr="00C778DD" w:rsidRDefault="006E7116" w:rsidP="00452F9B">
      <w:pPr>
        <w:pStyle w:val="Paragraphedeliste"/>
        <w:spacing w:after="0" w:line="240" w:lineRule="auto"/>
        <w:jc w:val="both"/>
        <w:rPr>
          <w:rFonts w:ascii="Times New Roman" w:hAnsi="Times New Roman" w:cs="Times New Roman"/>
          <w:bCs/>
          <w:sz w:val="24"/>
          <w:szCs w:val="24"/>
        </w:rPr>
      </w:pPr>
    </w:p>
    <w:p w14:paraId="3DE8BCB5" w14:textId="3CF5A607" w:rsidR="006E7116" w:rsidRPr="00C778DD" w:rsidRDefault="006E7116" w:rsidP="006E7116">
      <w:pPr>
        <w:pStyle w:val="Paragraphedeliste"/>
        <w:numPr>
          <w:ilvl w:val="0"/>
          <w:numId w:val="3"/>
        </w:numPr>
        <w:spacing w:after="0" w:line="240" w:lineRule="auto"/>
        <w:jc w:val="both"/>
        <w:rPr>
          <w:rFonts w:ascii="Times New Roman" w:hAnsi="Times New Roman" w:cs="Times New Roman"/>
          <w:b/>
          <w:sz w:val="24"/>
          <w:szCs w:val="24"/>
          <w:u w:val="single"/>
        </w:rPr>
      </w:pPr>
      <w:r w:rsidRPr="00C778DD">
        <w:rPr>
          <w:rFonts w:ascii="Times New Roman" w:hAnsi="Times New Roman" w:cs="Times New Roman"/>
          <w:b/>
          <w:sz w:val="24"/>
          <w:szCs w:val="24"/>
          <w:u w:val="single"/>
        </w:rPr>
        <w:t>Manifestations à venir :</w:t>
      </w:r>
    </w:p>
    <w:p w14:paraId="0E7AAAA7" w14:textId="594F2287" w:rsidR="006E7116" w:rsidRPr="00C778DD" w:rsidRDefault="006E7116" w:rsidP="006E7116">
      <w:pPr>
        <w:spacing w:after="0" w:line="240" w:lineRule="auto"/>
        <w:ind w:left="360"/>
        <w:jc w:val="both"/>
        <w:rPr>
          <w:rFonts w:ascii="Times New Roman" w:hAnsi="Times New Roman" w:cs="Times New Roman"/>
          <w:bCs/>
          <w:sz w:val="24"/>
          <w:szCs w:val="24"/>
        </w:rPr>
      </w:pPr>
      <w:r w:rsidRPr="00C778DD">
        <w:rPr>
          <w:rFonts w:ascii="Times New Roman" w:hAnsi="Times New Roman" w:cs="Times New Roman"/>
          <w:bCs/>
          <w:sz w:val="24"/>
          <w:szCs w:val="24"/>
        </w:rPr>
        <w:t xml:space="preserve">      </w:t>
      </w:r>
      <w:r w:rsidRPr="00C778DD">
        <w:rPr>
          <w:rFonts w:ascii="Times New Roman" w:hAnsi="Times New Roman" w:cs="Times New Roman"/>
          <w:bCs/>
          <w:sz w:val="24"/>
          <w:szCs w:val="24"/>
          <w:u w:val="single"/>
        </w:rPr>
        <w:t xml:space="preserve"> Rapporteur</w:t>
      </w:r>
      <w:r w:rsidRPr="00C778DD">
        <w:rPr>
          <w:rFonts w:ascii="Times New Roman" w:hAnsi="Times New Roman" w:cs="Times New Roman"/>
          <w:bCs/>
          <w:sz w:val="24"/>
          <w:szCs w:val="24"/>
        </w:rPr>
        <w:t> : Monsieur le Maire.</w:t>
      </w:r>
    </w:p>
    <w:p w14:paraId="4BEC8B81" w14:textId="4CB0B45F" w:rsidR="006E7116" w:rsidRPr="00C778DD" w:rsidRDefault="006E7116" w:rsidP="006E7116">
      <w:pPr>
        <w:spacing w:after="0" w:line="240" w:lineRule="auto"/>
        <w:ind w:left="360"/>
        <w:jc w:val="both"/>
        <w:rPr>
          <w:rFonts w:ascii="Times New Roman" w:hAnsi="Times New Roman" w:cs="Times New Roman"/>
          <w:bCs/>
          <w:sz w:val="24"/>
          <w:szCs w:val="24"/>
        </w:rPr>
      </w:pPr>
    </w:p>
    <w:p w14:paraId="3204788E" w14:textId="52139085" w:rsidR="006E7116" w:rsidRPr="00C778DD" w:rsidRDefault="00CD2892" w:rsidP="00CD2892">
      <w:pPr>
        <w:pStyle w:val="Paragraphedeliste"/>
        <w:numPr>
          <w:ilvl w:val="0"/>
          <w:numId w:val="11"/>
        </w:numPr>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rPr>
        <w:t>11/12 :  à 11 H00 : MACS – réunion des vice-présidents</w:t>
      </w:r>
    </w:p>
    <w:p w14:paraId="0D2E56FC" w14:textId="7C9A6097" w:rsidR="00CD2892" w:rsidRPr="00C778DD" w:rsidRDefault="00CD2892" w:rsidP="00CD2892">
      <w:pPr>
        <w:pStyle w:val="Paragraphedeliste"/>
        <w:numPr>
          <w:ilvl w:val="0"/>
          <w:numId w:val="11"/>
        </w:numPr>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rPr>
        <w:t xml:space="preserve">11/12 : </w:t>
      </w:r>
      <w:r w:rsidR="009F1B58" w:rsidRPr="00C778DD">
        <w:rPr>
          <w:rFonts w:ascii="Times New Roman" w:hAnsi="Times New Roman" w:cs="Times New Roman"/>
          <w:bCs/>
          <w:sz w:val="24"/>
          <w:szCs w:val="24"/>
        </w:rPr>
        <w:t xml:space="preserve">à </w:t>
      </w:r>
      <w:r w:rsidRPr="00C778DD">
        <w:rPr>
          <w:rFonts w:ascii="Times New Roman" w:hAnsi="Times New Roman" w:cs="Times New Roman"/>
          <w:bCs/>
          <w:sz w:val="24"/>
          <w:szCs w:val="24"/>
        </w:rPr>
        <w:t>12 h 00 : MACS – Réunion des vice-présidents</w:t>
      </w:r>
    </w:p>
    <w:p w14:paraId="7954D597" w14:textId="2C0AD015" w:rsidR="00CD2892" w:rsidRPr="00C778DD" w:rsidRDefault="00CD2892" w:rsidP="00CD2892">
      <w:pPr>
        <w:pStyle w:val="Paragraphedeliste"/>
        <w:numPr>
          <w:ilvl w:val="0"/>
          <w:numId w:val="11"/>
        </w:numPr>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rPr>
        <w:t xml:space="preserve">11/12 : </w:t>
      </w:r>
      <w:r w:rsidR="009F1B58" w:rsidRPr="00C778DD">
        <w:rPr>
          <w:rFonts w:ascii="Times New Roman" w:hAnsi="Times New Roman" w:cs="Times New Roman"/>
          <w:bCs/>
          <w:sz w:val="24"/>
          <w:szCs w:val="24"/>
        </w:rPr>
        <w:t xml:space="preserve">à </w:t>
      </w:r>
      <w:r w:rsidRPr="00C778DD">
        <w:rPr>
          <w:rFonts w:ascii="Times New Roman" w:hAnsi="Times New Roman" w:cs="Times New Roman"/>
          <w:bCs/>
          <w:sz w:val="24"/>
          <w:szCs w:val="24"/>
        </w:rPr>
        <w:t>18 h 30 : CIAS – Analyse des Besoins Sociaux à SEIGNOSSE</w:t>
      </w:r>
    </w:p>
    <w:p w14:paraId="1C4330C7" w14:textId="0BE4CDAA" w:rsidR="00CD2892" w:rsidRPr="00C778DD" w:rsidRDefault="00CD2892" w:rsidP="00CD2892">
      <w:pPr>
        <w:pStyle w:val="Paragraphedeliste"/>
        <w:numPr>
          <w:ilvl w:val="0"/>
          <w:numId w:val="11"/>
        </w:numPr>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rPr>
        <w:t xml:space="preserve">11/12 : </w:t>
      </w:r>
      <w:r w:rsidR="009F1B58" w:rsidRPr="00C778DD">
        <w:rPr>
          <w:rFonts w:ascii="Times New Roman" w:hAnsi="Times New Roman" w:cs="Times New Roman"/>
          <w:bCs/>
          <w:sz w:val="24"/>
          <w:szCs w:val="24"/>
        </w:rPr>
        <w:t xml:space="preserve">à </w:t>
      </w:r>
      <w:r w:rsidRPr="00C778DD">
        <w:rPr>
          <w:rFonts w:ascii="Times New Roman" w:hAnsi="Times New Roman" w:cs="Times New Roman"/>
          <w:bCs/>
          <w:sz w:val="24"/>
          <w:szCs w:val="24"/>
        </w:rPr>
        <w:t>18 h 30 : Réunion Publique pour Fibre Optique à SAUBRIGUES avec les conseillers départementaux.</w:t>
      </w:r>
    </w:p>
    <w:p w14:paraId="2E05B3CE" w14:textId="55DCD1C6" w:rsidR="00CD2892" w:rsidRPr="00C778DD" w:rsidRDefault="00CD2892" w:rsidP="00CD2892">
      <w:pPr>
        <w:pStyle w:val="Paragraphedeliste"/>
        <w:numPr>
          <w:ilvl w:val="0"/>
          <w:numId w:val="11"/>
        </w:numPr>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rPr>
        <w:t xml:space="preserve">12/12 : </w:t>
      </w:r>
      <w:r w:rsidR="009F1B58" w:rsidRPr="00C778DD">
        <w:rPr>
          <w:rFonts w:ascii="Times New Roman" w:hAnsi="Times New Roman" w:cs="Times New Roman"/>
          <w:bCs/>
          <w:sz w:val="24"/>
          <w:szCs w:val="24"/>
        </w:rPr>
        <w:t xml:space="preserve">à </w:t>
      </w:r>
      <w:r w:rsidRPr="00C778DD">
        <w:rPr>
          <w:rFonts w:ascii="Times New Roman" w:hAnsi="Times New Roman" w:cs="Times New Roman"/>
          <w:bCs/>
          <w:sz w:val="24"/>
          <w:szCs w:val="24"/>
        </w:rPr>
        <w:t>14 h 30 : CHSCT de MACS</w:t>
      </w:r>
    </w:p>
    <w:p w14:paraId="3EE7CB5D" w14:textId="1AAAA137" w:rsidR="00CD2892" w:rsidRPr="00C778DD" w:rsidRDefault="00CD2892" w:rsidP="00CD2892">
      <w:pPr>
        <w:pStyle w:val="Paragraphedeliste"/>
        <w:numPr>
          <w:ilvl w:val="0"/>
          <w:numId w:val="11"/>
        </w:numPr>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rPr>
        <w:t>13/12 : Enquête Publique du PLUi</w:t>
      </w:r>
    </w:p>
    <w:p w14:paraId="1EF76FA8" w14:textId="277A09F5" w:rsidR="00CD2892" w:rsidRPr="00C778DD" w:rsidRDefault="00CD2892" w:rsidP="00CD2892">
      <w:pPr>
        <w:pStyle w:val="Paragraphedeliste"/>
        <w:numPr>
          <w:ilvl w:val="0"/>
          <w:numId w:val="11"/>
        </w:numPr>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rPr>
        <w:t>14/12 : Repas de Noël du Réveil d’Automne.</w:t>
      </w:r>
    </w:p>
    <w:p w14:paraId="0FDCD4B9" w14:textId="6BC04FF3" w:rsidR="00CD2892" w:rsidRPr="00C778DD" w:rsidRDefault="00CD2892" w:rsidP="00CD2892">
      <w:pPr>
        <w:pStyle w:val="Paragraphedeliste"/>
        <w:numPr>
          <w:ilvl w:val="0"/>
          <w:numId w:val="11"/>
        </w:numPr>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rPr>
        <w:t>15/12 : Assemblée Générale de l’association de Pétanque à BIARROTTE.</w:t>
      </w:r>
    </w:p>
    <w:p w14:paraId="47AC6C4A" w14:textId="2CB9059F" w:rsidR="00CD2892" w:rsidRPr="00C778DD" w:rsidRDefault="00CD2892" w:rsidP="00CD2892">
      <w:pPr>
        <w:pStyle w:val="Paragraphedeliste"/>
        <w:numPr>
          <w:ilvl w:val="0"/>
          <w:numId w:val="11"/>
        </w:numPr>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rPr>
        <w:t>16/12 :</w:t>
      </w:r>
      <w:r w:rsidR="009F1B58" w:rsidRPr="00C778DD">
        <w:rPr>
          <w:rFonts w:ascii="Times New Roman" w:hAnsi="Times New Roman" w:cs="Times New Roman"/>
          <w:bCs/>
          <w:sz w:val="24"/>
          <w:szCs w:val="24"/>
        </w:rPr>
        <w:t xml:space="preserve"> à 10 h00 :</w:t>
      </w:r>
      <w:r w:rsidRPr="00C778DD">
        <w:rPr>
          <w:rFonts w:ascii="Times New Roman" w:hAnsi="Times New Roman" w:cs="Times New Roman"/>
          <w:bCs/>
          <w:sz w:val="24"/>
          <w:szCs w:val="24"/>
        </w:rPr>
        <w:t xml:space="preserve"> Assemblée Générale des CCAS et CIAS à ST PAUL LES DAX.</w:t>
      </w:r>
    </w:p>
    <w:p w14:paraId="27099234" w14:textId="3BF22A2F" w:rsidR="00CD2892" w:rsidRPr="00C778DD" w:rsidRDefault="009F1B58" w:rsidP="00CD2892">
      <w:pPr>
        <w:pStyle w:val="Paragraphedeliste"/>
        <w:numPr>
          <w:ilvl w:val="0"/>
          <w:numId w:val="11"/>
        </w:numPr>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rPr>
        <w:t>16/12 : à 18 H 30 : Réunion EMMA à Tyrosse.</w:t>
      </w:r>
    </w:p>
    <w:p w14:paraId="54493107" w14:textId="0652775F" w:rsidR="009F1B58" w:rsidRPr="00C778DD" w:rsidRDefault="009F1B58" w:rsidP="00CD2892">
      <w:pPr>
        <w:pStyle w:val="Paragraphedeliste"/>
        <w:numPr>
          <w:ilvl w:val="0"/>
          <w:numId w:val="11"/>
        </w:numPr>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rPr>
        <w:t>19/12 : Conseil des Maires – MACS.</w:t>
      </w:r>
    </w:p>
    <w:p w14:paraId="24BA321C" w14:textId="153DF01C" w:rsidR="009F1B58" w:rsidRPr="00C778DD" w:rsidRDefault="009F1B58" w:rsidP="00CD2892">
      <w:pPr>
        <w:pStyle w:val="Paragraphedeliste"/>
        <w:numPr>
          <w:ilvl w:val="0"/>
          <w:numId w:val="11"/>
        </w:numPr>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rPr>
        <w:t xml:space="preserve">21/12 </w:t>
      </w:r>
      <w:r w:rsidRPr="00C778DD">
        <w:rPr>
          <w:rFonts w:ascii="Times New Roman" w:hAnsi="Times New Roman" w:cs="Times New Roman"/>
          <w:bCs/>
          <w:sz w:val="24"/>
          <w:szCs w:val="24"/>
        </w:rPr>
        <w:tab/>
        <w:t>: Colis de Noël ( Marie-Danièle GUIOSE et Bernard)</w:t>
      </w:r>
    </w:p>
    <w:p w14:paraId="04310F82" w14:textId="7538EAAB" w:rsidR="009F1B58" w:rsidRPr="00C778DD" w:rsidRDefault="009F1B58" w:rsidP="00CD2892">
      <w:pPr>
        <w:pStyle w:val="Paragraphedeliste"/>
        <w:numPr>
          <w:ilvl w:val="0"/>
          <w:numId w:val="11"/>
        </w:numPr>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rPr>
        <w:t>24/12 : Commission d’Appel d’Offres à MACS.</w:t>
      </w:r>
    </w:p>
    <w:p w14:paraId="238F9118" w14:textId="5CB3CEA0" w:rsidR="009F1B58" w:rsidRPr="00C778DD" w:rsidRDefault="009F1B58" w:rsidP="00CD2892">
      <w:pPr>
        <w:pStyle w:val="Paragraphedeliste"/>
        <w:numPr>
          <w:ilvl w:val="0"/>
          <w:numId w:val="11"/>
        </w:numPr>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rPr>
        <w:t>03/01/2020 : Vœux de la Municipalité.</w:t>
      </w:r>
    </w:p>
    <w:p w14:paraId="3BFC7476" w14:textId="4F3FC6A0" w:rsidR="009F1B58" w:rsidRPr="00C778DD" w:rsidRDefault="009F1B58" w:rsidP="00CD2892">
      <w:pPr>
        <w:pStyle w:val="Paragraphedeliste"/>
        <w:numPr>
          <w:ilvl w:val="0"/>
          <w:numId w:val="11"/>
        </w:numPr>
        <w:spacing w:after="0" w:line="240" w:lineRule="auto"/>
        <w:jc w:val="both"/>
        <w:rPr>
          <w:rFonts w:ascii="Times New Roman" w:hAnsi="Times New Roman" w:cs="Times New Roman"/>
          <w:bCs/>
          <w:sz w:val="24"/>
          <w:szCs w:val="24"/>
        </w:rPr>
      </w:pPr>
      <w:r w:rsidRPr="00C778DD">
        <w:rPr>
          <w:rFonts w:ascii="Times New Roman" w:hAnsi="Times New Roman" w:cs="Times New Roman"/>
          <w:bCs/>
          <w:sz w:val="24"/>
          <w:szCs w:val="24"/>
        </w:rPr>
        <w:t>11/01/2020 : Vœux de MACS à SAUBRIGUES.</w:t>
      </w:r>
    </w:p>
    <w:p w14:paraId="36EF1EBB" w14:textId="77777777" w:rsidR="006E7116" w:rsidRPr="00C778DD" w:rsidRDefault="006E7116" w:rsidP="006E7116">
      <w:pPr>
        <w:pStyle w:val="Paragraphedeliste"/>
        <w:spacing w:after="0" w:line="240" w:lineRule="auto"/>
        <w:jc w:val="both"/>
        <w:rPr>
          <w:rFonts w:ascii="Times New Roman" w:hAnsi="Times New Roman" w:cs="Times New Roman"/>
          <w:b/>
          <w:sz w:val="24"/>
          <w:szCs w:val="24"/>
          <w:u w:val="single"/>
        </w:rPr>
      </w:pPr>
    </w:p>
    <w:p w14:paraId="078F6865" w14:textId="77777777" w:rsidR="00452F9B" w:rsidRPr="00C778DD" w:rsidRDefault="00452F9B" w:rsidP="00F77900">
      <w:pPr>
        <w:pStyle w:val="Paragraphedeliste"/>
        <w:spacing w:after="0" w:line="240" w:lineRule="auto"/>
        <w:jc w:val="both"/>
        <w:rPr>
          <w:rFonts w:ascii="Times New Roman" w:hAnsi="Times New Roman" w:cs="Times New Roman"/>
          <w:b/>
          <w:sz w:val="24"/>
          <w:szCs w:val="24"/>
        </w:rPr>
      </w:pPr>
    </w:p>
    <w:p w14:paraId="388EC796" w14:textId="77777777" w:rsidR="00943D57" w:rsidRPr="00C778DD" w:rsidRDefault="00943D57" w:rsidP="00F77900">
      <w:pPr>
        <w:spacing w:after="0" w:line="240" w:lineRule="auto"/>
        <w:jc w:val="both"/>
        <w:rPr>
          <w:rFonts w:ascii="Times New Roman" w:hAnsi="Times New Roman" w:cs="Times New Roman"/>
          <w:b/>
          <w:sz w:val="24"/>
          <w:szCs w:val="24"/>
          <w:u w:val="single"/>
        </w:rPr>
      </w:pPr>
    </w:p>
    <w:p w14:paraId="11CA5BCB" w14:textId="36D2B6E1" w:rsidR="00943D57" w:rsidRPr="00C778DD" w:rsidRDefault="00943D57" w:rsidP="00F77900">
      <w:pPr>
        <w:pStyle w:val="Paragraphedeliste"/>
        <w:spacing w:line="240" w:lineRule="auto"/>
        <w:jc w:val="both"/>
        <w:rPr>
          <w:rFonts w:ascii="Times New Roman" w:hAnsi="Times New Roman" w:cs="Times New Roman"/>
          <w:b/>
          <w:bCs/>
          <w:sz w:val="24"/>
          <w:szCs w:val="24"/>
        </w:rPr>
      </w:pPr>
    </w:p>
    <w:p w14:paraId="4CBEB8B8" w14:textId="4BC142A9" w:rsidR="00A53903" w:rsidRPr="00C778DD" w:rsidRDefault="00A53903" w:rsidP="00F77900">
      <w:pPr>
        <w:pStyle w:val="Paragraphedeliste"/>
        <w:spacing w:line="240" w:lineRule="auto"/>
        <w:jc w:val="both"/>
        <w:rPr>
          <w:rFonts w:ascii="Times New Roman" w:hAnsi="Times New Roman" w:cs="Times New Roman"/>
          <w:b/>
          <w:bCs/>
          <w:sz w:val="24"/>
          <w:szCs w:val="24"/>
        </w:rPr>
      </w:pPr>
    </w:p>
    <w:p w14:paraId="502722BD" w14:textId="086C823B" w:rsidR="00A53903" w:rsidRPr="00C778DD" w:rsidRDefault="00A53903" w:rsidP="00F77900">
      <w:pPr>
        <w:pStyle w:val="Paragraphedeliste"/>
        <w:spacing w:line="240" w:lineRule="auto"/>
        <w:jc w:val="both"/>
        <w:rPr>
          <w:rFonts w:ascii="Times New Roman" w:hAnsi="Times New Roman" w:cs="Times New Roman"/>
          <w:b/>
          <w:bCs/>
          <w:sz w:val="24"/>
          <w:szCs w:val="24"/>
        </w:rPr>
      </w:pPr>
    </w:p>
    <w:p w14:paraId="45CCD58B" w14:textId="5E29139B" w:rsidR="00A53903" w:rsidRPr="00C778DD" w:rsidRDefault="00A53903" w:rsidP="00F77900">
      <w:pPr>
        <w:pStyle w:val="Paragraphedeliste"/>
        <w:spacing w:line="240" w:lineRule="auto"/>
        <w:jc w:val="both"/>
        <w:rPr>
          <w:rFonts w:ascii="Times New Roman" w:hAnsi="Times New Roman" w:cs="Times New Roman"/>
          <w:b/>
          <w:bCs/>
          <w:sz w:val="24"/>
          <w:szCs w:val="24"/>
        </w:rPr>
      </w:pPr>
    </w:p>
    <w:p w14:paraId="68E2008A" w14:textId="413BA92A" w:rsidR="00A53903" w:rsidRPr="00C778DD" w:rsidRDefault="00A53903" w:rsidP="00F77900">
      <w:pPr>
        <w:pStyle w:val="Paragraphedeliste"/>
        <w:spacing w:line="240" w:lineRule="auto"/>
        <w:jc w:val="both"/>
        <w:rPr>
          <w:rFonts w:ascii="Times New Roman" w:hAnsi="Times New Roman" w:cs="Times New Roman"/>
          <w:b/>
          <w:bCs/>
          <w:sz w:val="24"/>
          <w:szCs w:val="24"/>
        </w:rPr>
      </w:pPr>
    </w:p>
    <w:p w14:paraId="28D593D7" w14:textId="249561F2" w:rsidR="00A53903" w:rsidRPr="00C778DD" w:rsidRDefault="00A53903" w:rsidP="00F77900">
      <w:pPr>
        <w:pStyle w:val="Paragraphedeliste"/>
        <w:spacing w:line="240" w:lineRule="auto"/>
        <w:jc w:val="both"/>
        <w:rPr>
          <w:rFonts w:ascii="Times New Roman" w:hAnsi="Times New Roman" w:cs="Times New Roman"/>
          <w:b/>
          <w:bCs/>
          <w:sz w:val="24"/>
          <w:szCs w:val="24"/>
        </w:rPr>
      </w:pPr>
    </w:p>
    <w:p w14:paraId="11DB354B" w14:textId="21983073" w:rsidR="00A53903" w:rsidRPr="00C778DD" w:rsidRDefault="00A53903" w:rsidP="00F77900">
      <w:pPr>
        <w:pStyle w:val="Paragraphedeliste"/>
        <w:spacing w:line="240" w:lineRule="auto"/>
        <w:jc w:val="both"/>
        <w:rPr>
          <w:rFonts w:ascii="Times New Roman" w:hAnsi="Times New Roman" w:cs="Times New Roman"/>
          <w:b/>
          <w:bCs/>
          <w:sz w:val="24"/>
          <w:szCs w:val="24"/>
        </w:rPr>
      </w:pPr>
    </w:p>
    <w:p w14:paraId="787522D4" w14:textId="0F3E4A8C" w:rsidR="00A53903" w:rsidRDefault="00A53903" w:rsidP="00F77900">
      <w:pPr>
        <w:pStyle w:val="Paragraphedeliste"/>
        <w:spacing w:line="240" w:lineRule="auto"/>
        <w:jc w:val="both"/>
        <w:rPr>
          <w:rFonts w:ascii="Times New Roman" w:hAnsi="Times New Roman" w:cs="Times New Roman"/>
          <w:b/>
          <w:bCs/>
          <w:sz w:val="24"/>
          <w:szCs w:val="24"/>
        </w:rPr>
      </w:pPr>
    </w:p>
    <w:p w14:paraId="63BE9787" w14:textId="6E0326D1" w:rsidR="00020167" w:rsidRDefault="00020167" w:rsidP="00F77900">
      <w:pPr>
        <w:pStyle w:val="Paragraphedeliste"/>
        <w:spacing w:line="240" w:lineRule="auto"/>
        <w:jc w:val="both"/>
        <w:rPr>
          <w:rFonts w:ascii="Times New Roman" w:hAnsi="Times New Roman" w:cs="Times New Roman"/>
          <w:b/>
          <w:bCs/>
          <w:sz w:val="24"/>
          <w:szCs w:val="24"/>
        </w:rPr>
      </w:pPr>
    </w:p>
    <w:p w14:paraId="09F51B09" w14:textId="1B1AEC88" w:rsidR="00020167" w:rsidRDefault="00020167" w:rsidP="00F77900">
      <w:pPr>
        <w:pStyle w:val="Paragraphedeliste"/>
        <w:spacing w:line="240" w:lineRule="auto"/>
        <w:jc w:val="both"/>
        <w:rPr>
          <w:rFonts w:ascii="Times New Roman" w:hAnsi="Times New Roman" w:cs="Times New Roman"/>
          <w:b/>
          <w:bCs/>
          <w:sz w:val="24"/>
          <w:szCs w:val="24"/>
        </w:rPr>
      </w:pPr>
    </w:p>
    <w:p w14:paraId="72F0E316" w14:textId="1E44C059" w:rsidR="00020167" w:rsidRDefault="00020167" w:rsidP="00F77900">
      <w:pPr>
        <w:pStyle w:val="Paragraphedeliste"/>
        <w:spacing w:line="240" w:lineRule="auto"/>
        <w:jc w:val="both"/>
        <w:rPr>
          <w:rFonts w:ascii="Times New Roman" w:hAnsi="Times New Roman" w:cs="Times New Roman"/>
          <w:b/>
          <w:bCs/>
          <w:sz w:val="24"/>
          <w:szCs w:val="24"/>
        </w:rPr>
      </w:pPr>
    </w:p>
    <w:p w14:paraId="4E93EBD3" w14:textId="1BCAE129" w:rsidR="00020167" w:rsidRDefault="00020167" w:rsidP="00F77900">
      <w:pPr>
        <w:pStyle w:val="Paragraphedeliste"/>
        <w:spacing w:line="240" w:lineRule="auto"/>
        <w:jc w:val="both"/>
        <w:rPr>
          <w:rFonts w:ascii="Times New Roman" w:hAnsi="Times New Roman" w:cs="Times New Roman"/>
          <w:b/>
          <w:bCs/>
          <w:sz w:val="24"/>
          <w:szCs w:val="24"/>
        </w:rPr>
      </w:pPr>
    </w:p>
    <w:p w14:paraId="512C9DC3" w14:textId="77777777" w:rsidR="00020167" w:rsidRPr="00C778DD" w:rsidRDefault="00020167" w:rsidP="00F77900">
      <w:pPr>
        <w:pStyle w:val="Paragraphedeliste"/>
        <w:spacing w:line="240" w:lineRule="auto"/>
        <w:jc w:val="both"/>
        <w:rPr>
          <w:rFonts w:ascii="Times New Roman" w:hAnsi="Times New Roman" w:cs="Times New Roman"/>
          <w:b/>
          <w:bCs/>
          <w:sz w:val="24"/>
          <w:szCs w:val="24"/>
        </w:rPr>
      </w:pPr>
    </w:p>
    <w:p w14:paraId="006C8A23" w14:textId="56E2C2B1" w:rsidR="00A53903" w:rsidRPr="00020167" w:rsidRDefault="00A53903" w:rsidP="00020167">
      <w:pPr>
        <w:spacing w:after="0" w:line="240" w:lineRule="auto"/>
        <w:jc w:val="center"/>
        <w:rPr>
          <w:rFonts w:ascii="Times New Roman" w:hAnsi="Times New Roman" w:cs="Times New Roman"/>
          <w:b/>
          <w:sz w:val="32"/>
          <w:szCs w:val="32"/>
          <w:u w:val="single"/>
        </w:rPr>
      </w:pPr>
      <w:r w:rsidRPr="00020167">
        <w:rPr>
          <w:rFonts w:ascii="Times New Roman" w:hAnsi="Times New Roman" w:cs="Times New Roman"/>
          <w:b/>
          <w:sz w:val="32"/>
          <w:szCs w:val="32"/>
          <w:u w:val="single"/>
        </w:rPr>
        <w:t>Table des délibérations de la séance du 1</w:t>
      </w:r>
      <w:r w:rsidR="00D75E9F" w:rsidRPr="00020167">
        <w:rPr>
          <w:rFonts w:ascii="Times New Roman" w:hAnsi="Times New Roman" w:cs="Times New Roman"/>
          <w:b/>
          <w:sz w:val="32"/>
          <w:szCs w:val="32"/>
          <w:u w:val="single"/>
        </w:rPr>
        <w:t>0/</w:t>
      </w:r>
      <w:r w:rsidRPr="00020167">
        <w:rPr>
          <w:rFonts w:ascii="Times New Roman" w:hAnsi="Times New Roman" w:cs="Times New Roman"/>
          <w:b/>
          <w:sz w:val="32"/>
          <w:szCs w:val="32"/>
          <w:u w:val="single"/>
        </w:rPr>
        <w:t>12 / 2019.</w:t>
      </w:r>
    </w:p>
    <w:p w14:paraId="5EFC044E" w14:textId="37AD20B3" w:rsidR="00A53903" w:rsidRDefault="00A53903" w:rsidP="00020167">
      <w:pPr>
        <w:spacing w:after="0" w:line="240" w:lineRule="auto"/>
        <w:jc w:val="center"/>
        <w:rPr>
          <w:rFonts w:ascii="Times New Roman" w:hAnsi="Times New Roman" w:cs="Times New Roman"/>
          <w:b/>
          <w:sz w:val="28"/>
          <w:szCs w:val="28"/>
          <w:u w:val="single"/>
        </w:rPr>
      </w:pPr>
    </w:p>
    <w:p w14:paraId="07CC4B39" w14:textId="436E752A" w:rsidR="00020167" w:rsidRDefault="00020167" w:rsidP="00A53903">
      <w:pPr>
        <w:spacing w:after="0" w:line="240" w:lineRule="auto"/>
        <w:jc w:val="both"/>
        <w:rPr>
          <w:rFonts w:ascii="Times New Roman" w:hAnsi="Times New Roman" w:cs="Times New Roman"/>
          <w:b/>
          <w:sz w:val="28"/>
          <w:szCs w:val="28"/>
          <w:u w:val="single"/>
        </w:rPr>
      </w:pPr>
    </w:p>
    <w:p w14:paraId="7F91B395" w14:textId="77777777" w:rsidR="00020167" w:rsidRPr="00D75E9F" w:rsidRDefault="00020167" w:rsidP="00A53903">
      <w:pPr>
        <w:spacing w:after="0" w:line="240" w:lineRule="auto"/>
        <w:jc w:val="both"/>
        <w:rPr>
          <w:rFonts w:ascii="Times New Roman" w:hAnsi="Times New Roman" w:cs="Times New Roman"/>
          <w:b/>
          <w:sz w:val="28"/>
          <w:szCs w:val="28"/>
          <w:u w:val="single"/>
        </w:rPr>
      </w:pPr>
    </w:p>
    <w:p w14:paraId="55337A4A" w14:textId="09434F16" w:rsidR="00A53903" w:rsidRPr="00D75E9F" w:rsidRDefault="00A53903" w:rsidP="00A53903">
      <w:pPr>
        <w:pStyle w:val="Paragraphedeliste"/>
        <w:numPr>
          <w:ilvl w:val="0"/>
          <w:numId w:val="16"/>
        </w:numPr>
        <w:jc w:val="both"/>
        <w:rPr>
          <w:rFonts w:ascii="Times New Roman" w:hAnsi="Times New Roman" w:cs="Times New Roman"/>
          <w:b/>
          <w:bCs/>
          <w:sz w:val="28"/>
          <w:szCs w:val="28"/>
        </w:rPr>
      </w:pPr>
      <w:r w:rsidRPr="00D75E9F">
        <w:rPr>
          <w:rFonts w:ascii="Times New Roman" w:eastAsiaTheme="minorEastAsia" w:hAnsi="Times New Roman" w:cs="Times New Roman"/>
          <w:b/>
          <w:sz w:val="28"/>
          <w:szCs w:val="28"/>
          <w:lang w:eastAsia="fr-FR"/>
        </w:rPr>
        <w:t xml:space="preserve">  </w:t>
      </w:r>
      <w:r w:rsidRPr="00D75E9F">
        <w:rPr>
          <w:rFonts w:ascii="Times New Roman" w:hAnsi="Times New Roman" w:cs="Times New Roman"/>
          <w:b/>
          <w:bCs/>
          <w:sz w:val="28"/>
          <w:szCs w:val="28"/>
        </w:rPr>
        <w:t xml:space="preserve">Délibération n° 2019_12_10_D01 : </w:t>
      </w:r>
      <w:r w:rsidR="00C778DD" w:rsidRPr="00D75E9F">
        <w:rPr>
          <w:rFonts w:ascii="Times New Roman" w:hAnsi="Times New Roman" w:cs="Times New Roman"/>
          <w:b/>
          <w:bCs/>
          <w:sz w:val="28"/>
          <w:szCs w:val="28"/>
        </w:rPr>
        <w:t>Organigramme hiérarchique de la commune, en lien avec les évaluations professionnelles du personnel communal</w:t>
      </w:r>
      <w:r w:rsidRPr="00D75E9F">
        <w:rPr>
          <w:rFonts w:ascii="Times New Roman" w:hAnsi="Times New Roman" w:cs="Times New Roman"/>
          <w:b/>
          <w:bCs/>
          <w:sz w:val="28"/>
          <w:szCs w:val="28"/>
        </w:rPr>
        <w:t>.</w:t>
      </w:r>
    </w:p>
    <w:p w14:paraId="4E50259C" w14:textId="1FFB7712" w:rsidR="00A53903" w:rsidRPr="00D75E9F" w:rsidRDefault="00A53903" w:rsidP="00C778DD">
      <w:pPr>
        <w:pStyle w:val="Paragraphedeliste"/>
        <w:numPr>
          <w:ilvl w:val="0"/>
          <w:numId w:val="16"/>
        </w:numPr>
        <w:spacing w:after="0" w:line="240" w:lineRule="auto"/>
        <w:jc w:val="both"/>
        <w:rPr>
          <w:rFonts w:ascii="Times New Roman" w:hAnsi="Times New Roman" w:cs="Times New Roman"/>
          <w:b/>
          <w:sz w:val="28"/>
          <w:szCs w:val="28"/>
        </w:rPr>
      </w:pPr>
      <w:r w:rsidRPr="00D75E9F">
        <w:rPr>
          <w:rFonts w:ascii="Times New Roman" w:hAnsi="Times New Roman" w:cs="Times New Roman"/>
          <w:b/>
          <w:bCs/>
          <w:sz w:val="28"/>
          <w:szCs w:val="28"/>
        </w:rPr>
        <w:t xml:space="preserve">Délibération n° 2019_12_10_D02 : </w:t>
      </w:r>
      <w:r w:rsidRPr="00D75E9F">
        <w:rPr>
          <w:rFonts w:ascii="Times New Roman" w:hAnsi="Times New Roman" w:cs="Times New Roman"/>
          <w:b/>
          <w:sz w:val="28"/>
          <w:szCs w:val="28"/>
        </w:rPr>
        <w:t>Subvention exceptionnelle d’équilibre à l’association SMBS OMNISPORTS.</w:t>
      </w:r>
    </w:p>
    <w:p w14:paraId="1AB6572E" w14:textId="20FEA221" w:rsidR="00A53903" w:rsidRPr="00D75E9F" w:rsidRDefault="00A53903" w:rsidP="00A53903">
      <w:pPr>
        <w:pStyle w:val="Paragraphedeliste"/>
        <w:numPr>
          <w:ilvl w:val="0"/>
          <w:numId w:val="16"/>
        </w:numPr>
        <w:jc w:val="both"/>
        <w:rPr>
          <w:rFonts w:ascii="Times New Roman" w:hAnsi="Times New Roman" w:cs="Times New Roman"/>
          <w:b/>
          <w:bCs/>
          <w:sz w:val="28"/>
          <w:szCs w:val="28"/>
        </w:rPr>
      </w:pPr>
      <w:r w:rsidRPr="00D75E9F">
        <w:rPr>
          <w:rFonts w:ascii="Times New Roman" w:hAnsi="Times New Roman" w:cs="Times New Roman"/>
          <w:b/>
          <w:bCs/>
          <w:sz w:val="28"/>
          <w:szCs w:val="28"/>
        </w:rPr>
        <w:t>Délibération n° 2019_12_10_D03 : V</w:t>
      </w:r>
      <w:r w:rsidR="00C778DD" w:rsidRPr="00D75E9F">
        <w:rPr>
          <w:rFonts w:ascii="Times New Roman" w:hAnsi="Times New Roman" w:cs="Times New Roman"/>
          <w:b/>
          <w:bCs/>
          <w:sz w:val="28"/>
          <w:szCs w:val="28"/>
        </w:rPr>
        <w:t>oirie</w:t>
      </w:r>
      <w:r w:rsidRPr="00D75E9F">
        <w:rPr>
          <w:rFonts w:ascii="Times New Roman" w:hAnsi="Times New Roman" w:cs="Times New Roman"/>
          <w:b/>
          <w:bCs/>
          <w:sz w:val="28"/>
          <w:szCs w:val="28"/>
        </w:rPr>
        <w:t xml:space="preserve"> - PPI 2015-2020 - </w:t>
      </w:r>
      <w:r w:rsidR="00D75E9F" w:rsidRPr="00D75E9F">
        <w:rPr>
          <w:rFonts w:ascii="Times New Roman" w:hAnsi="Times New Roman" w:cs="Times New Roman"/>
          <w:b/>
          <w:bCs/>
          <w:sz w:val="28"/>
          <w:szCs w:val="28"/>
        </w:rPr>
        <w:t xml:space="preserve">travaux de sécurité de la traversée du bourg à </w:t>
      </w:r>
      <w:r w:rsidRPr="00D75E9F">
        <w:rPr>
          <w:rFonts w:ascii="Times New Roman" w:hAnsi="Times New Roman" w:cs="Times New Roman"/>
          <w:b/>
          <w:bCs/>
          <w:sz w:val="28"/>
          <w:szCs w:val="28"/>
        </w:rPr>
        <w:t xml:space="preserve">SAINT-MARTIN DE HINX - </w:t>
      </w:r>
      <w:r w:rsidR="00D75E9F" w:rsidRPr="00D75E9F">
        <w:rPr>
          <w:rFonts w:ascii="Times New Roman" w:hAnsi="Times New Roman" w:cs="Times New Roman"/>
          <w:b/>
          <w:bCs/>
          <w:sz w:val="28"/>
          <w:szCs w:val="28"/>
        </w:rPr>
        <w:t>Versement du fonds de concours communal.</w:t>
      </w:r>
    </w:p>
    <w:p w14:paraId="5A8F0574" w14:textId="77777777" w:rsidR="00A53903" w:rsidRPr="00D75E9F" w:rsidRDefault="00A53903" w:rsidP="00A53903">
      <w:pPr>
        <w:pStyle w:val="Paragraphedeliste"/>
        <w:numPr>
          <w:ilvl w:val="0"/>
          <w:numId w:val="16"/>
        </w:numPr>
        <w:rPr>
          <w:rFonts w:ascii="Times New Roman" w:hAnsi="Times New Roman" w:cs="Times New Roman"/>
          <w:b/>
          <w:bCs/>
          <w:sz w:val="28"/>
          <w:szCs w:val="28"/>
          <w:u w:val="single"/>
        </w:rPr>
      </w:pPr>
      <w:r w:rsidRPr="00D75E9F">
        <w:rPr>
          <w:rFonts w:ascii="Times New Roman" w:hAnsi="Times New Roman" w:cs="Times New Roman"/>
          <w:b/>
          <w:bCs/>
          <w:sz w:val="28"/>
          <w:szCs w:val="28"/>
        </w:rPr>
        <w:t>Délibération 2020_12_10_D04 : Décision modificative n° 3.</w:t>
      </w:r>
    </w:p>
    <w:p w14:paraId="5E9E02D6" w14:textId="2296CB9B" w:rsidR="00A53903" w:rsidRPr="00D75E9F" w:rsidRDefault="00A53903" w:rsidP="00A53903">
      <w:pPr>
        <w:pStyle w:val="Paragraphedeliste"/>
        <w:numPr>
          <w:ilvl w:val="0"/>
          <w:numId w:val="16"/>
        </w:numPr>
        <w:spacing w:after="0" w:line="240" w:lineRule="auto"/>
        <w:jc w:val="both"/>
        <w:rPr>
          <w:rFonts w:ascii="Times New Roman" w:hAnsi="Times New Roman" w:cs="Times New Roman"/>
          <w:b/>
          <w:sz w:val="28"/>
          <w:szCs w:val="28"/>
        </w:rPr>
      </w:pPr>
      <w:r w:rsidRPr="00D75E9F">
        <w:rPr>
          <w:rFonts w:ascii="Times New Roman" w:hAnsi="Times New Roman" w:cs="Times New Roman"/>
          <w:b/>
          <w:bCs/>
          <w:sz w:val="28"/>
          <w:szCs w:val="28"/>
        </w:rPr>
        <w:t xml:space="preserve">Délibération n° 2019_12_10_D05 : </w:t>
      </w:r>
      <w:proofErr w:type="spellStart"/>
      <w:r w:rsidRPr="00D75E9F">
        <w:rPr>
          <w:rFonts w:ascii="Times New Roman" w:hAnsi="Times New Roman" w:cs="Times New Roman"/>
          <w:b/>
          <w:sz w:val="28"/>
          <w:szCs w:val="28"/>
        </w:rPr>
        <w:t>Numérues</w:t>
      </w:r>
      <w:proofErr w:type="spellEnd"/>
      <w:r w:rsidRPr="00D75E9F">
        <w:rPr>
          <w:rFonts w:ascii="Times New Roman" w:hAnsi="Times New Roman" w:cs="Times New Roman"/>
          <w:b/>
          <w:sz w:val="28"/>
          <w:szCs w:val="28"/>
        </w:rPr>
        <w:t xml:space="preserve"> – lotissement </w:t>
      </w:r>
      <w:r w:rsidRPr="00D75E9F">
        <w:rPr>
          <w:rFonts w:ascii="Times New Roman" w:hAnsi="Times New Roman" w:cs="Times New Roman"/>
          <w:b/>
          <w:bCs/>
          <w:sz w:val="28"/>
          <w:szCs w:val="28"/>
        </w:rPr>
        <w:t xml:space="preserve">LAVIGNOTTE </w:t>
      </w:r>
      <w:r w:rsidRPr="00D75E9F">
        <w:rPr>
          <w:rFonts w:ascii="Times New Roman" w:hAnsi="Times New Roman" w:cs="Times New Roman"/>
          <w:b/>
          <w:sz w:val="28"/>
          <w:szCs w:val="28"/>
        </w:rPr>
        <w:t>– dénomination des voies.</w:t>
      </w:r>
    </w:p>
    <w:p w14:paraId="16C30114" w14:textId="77777777" w:rsidR="00A53903" w:rsidRPr="00D75E9F" w:rsidRDefault="00A53903" w:rsidP="00A53903">
      <w:pPr>
        <w:pStyle w:val="Paragraphedeliste"/>
        <w:numPr>
          <w:ilvl w:val="0"/>
          <w:numId w:val="16"/>
        </w:numPr>
        <w:spacing w:after="0" w:line="240" w:lineRule="auto"/>
        <w:jc w:val="both"/>
        <w:rPr>
          <w:rFonts w:ascii="Times New Roman" w:hAnsi="Times New Roman" w:cs="Times New Roman"/>
          <w:b/>
          <w:sz w:val="28"/>
          <w:szCs w:val="28"/>
        </w:rPr>
      </w:pPr>
      <w:r w:rsidRPr="00D75E9F">
        <w:rPr>
          <w:rFonts w:ascii="Times New Roman" w:hAnsi="Times New Roman" w:cs="Times New Roman"/>
          <w:b/>
          <w:bCs/>
          <w:sz w:val="28"/>
          <w:szCs w:val="28"/>
        </w:rPr>
        <w:t xml:space="preserve">Délibération n° 2019_12_10_D06 : </w:t>
      </w:r>
      <w:proofErr w:type="spellStart"/>
      <w:r w:rsidRPr="00D75E9F">
        <w:rPr>
          <w:rFonts w:ascii="Times New Roman" w:hAnsi="Times New Roman" w:cs="Times New Roman"/>
          <w:b/>
          <w:sz w:val="28"/>
          <w:szCs w:val="28"/>
        </w:rPr>
        <w:t>Numérues</w:t>
      </w:r>
      <w:proofErr w:type="spellEnd"/>
      <w:r w:rsidRPr="00D75E9F">
        <w:rPr>
          <w:rFonts w:ascii="Times New Roman" w:hAnsi="Times New Roman" w:cs="Times New Roman"/>
          <w:b/>
          <w:sz w:val="28"/>
          <w:szCs w:val="28"/>
        </w:rPr>
        <w:t xml:space="preserve"> – lotissement </w:t>
      </w:r>
      <w:r w:rsidRPr="00D75E9F">
        <w:rPr>
          <w:rFonts w:ascii="Times New Roman" w:hAnsi="Times New Roman" w:cs="Times New Roman"/>
          <w:b/>
          <w:bCs/>
          <w:sz w:val="28"/>
          <w:szCs w:val="28"/>
        </w:rPr>
        <w:t xml:space="preserve">LAVIGNOTTE </w:t>
      </w:r>
      <w:r w:rsidRPr="00D75E9F">
        <w:rPr>
          <w:rFonts w:ascii="Times New Roman" w:hAnsi="Times New Roman" w:cs="Times New Roman"/>
          <w:b/>
          <w:sz w:val="28"/>
          <w:szCs w:val="28"/>
        </w:rPr>
        <w:t>– attribution de la numérotation des lots.</w:t>
      </w:r>
    </w:p>
    <w:p w14:paraId="19C9293A" w14:textId="77777777" w:rsidR="00A53903" w:rsidRPr="00D75E9F" w:rsidRDefault="00A53903" w:rsidP="00A53903">
      <w:pPr>
        <w:spacing w:after="0" w:line="240" w:lineRule="auto"/>
        <w:jc w:val="both"/>
        <w:rPr>
          <w:rFonts w:ascii="Times New Roman" w:eastAsiaTheme="minorEastAsia" w:hAnsi="Times New Roman" w:cs="Times New Roman"/>
          <w:b/>
          <w:bCs/>
          <w:sz w:val="28"/>
          <w:szCs w:val="28"/>
          <w:lang w:eastAsia="fr-FR"/>
        </w:rPr>
      </w:pPr>
    </w:p>
    <w:p w14:paraId="553F67BE" w14:textId="03648FCD" w:rsidR="00A53903" w:rsidRPr="00D75E9F" w:rsidRDefault="00A53903" w:rsidP="00A53903">
      <w:pPr>
        <w:spacing w:after="0" w:line="240" w:lineRule="auto"/>
        <w:jc w:val="both"/>
        <w:rPr>
          <w:rFonts w:ascii="Times New Roman" w:eastAsiaTheme="minorEastAsia" w:hAnsi="Times New Roman" w:cs="Times New Roman"/>
          <w:b/>
          <w:bCs/>
          <w:sz w:val="28"/>
          <w:szCs w:val="28"/>
          <w:lang w:eastAsia="fr-FR"/>
        </w:rPr>
      </w:pPr>
    </w:p>
    <w:p w14:paraId="43ED6218" w14:textId="04D91C85" w:rsidR="00D75E9F" w:rsidRPr="00D75E9F" w:rsidRDefault="00D75E9F" w:rsidP="00A53903">
      <w:pPr>
        <w:spacing w:after="0" w:line="240" w:lineRule="auto"/>
        <w:jc w:val="both"/>
        <w:rPr>
          <w:rFonts w:ascii="Times New Roman" w:eastAsiaTheme="minorEastAsia" w:hAnsi="Times New Roman" w:cs="Times New Roman"/>
          <w:b/>
          <w:bCs/>
          <w:sz w:val="28"/>
          <w:szCs w:val="28"/>
          <w:lang w:eastAsia="fr-FR"/>
        </w:rPr>
      </w:pPr>
    </w:p>
    <w:p w14:paraId="1827E014" w14:textId="4CCC16DD" w:rsidR="00D75E9F" w:rsidRPr="00D75E9F" w:rsidRDefault="00D75E9F" w:rsidP="00A53903">
      <w:pPr>
        <w:spacing w:after="0" w:line="240" w:lineRule="auto"/>
        <w:jc w:val="both"/>
        <w:rPr>
          <w:rFonts w:ascii="Times New Roman" w:eastAsiaTheme="minorEastAsia" w:hAnsi="Times New Roman" w:cs="Times New Roman"/>
          <w:b/>
          <w:bCs/>
          <w:sz w:val="28"/>
          <w:szCs w:val="28"/>
          <w:lang w:eastAsia="fr-FR"/>
        </w:rPr>
      </w:pPr>
    </w:p>
    <w:p w14:paraId="4C95ED95" w14:textId="2EC84A0B" w:rsidR="00D75E9F" w:rsidRPr="00D75E9F" w:rsidRDefault="00D75E9F" w:rsidP="00A53903">
      <w:pPr>
        <w:spacing w:after="0" w:line="240" w:lineRule="auto"/>
        <w:jc w:val="both"/>
        <w:rPr>
          <w:rFonts w:ascii="Times New Roman" w:eastAsiaTheme="minorEastAsia" w:hAnsi="Times New Roman" w:cs="Times New Roman"/>
          <w:b/>
          <w:bCs/>
          <w:sz w:val="28"/>
          <w:szCs w:val="28"/>
          <w:lang w:eastAsia="fr-FR"/>
        </w:rPr>
      </w:pPr>
    </w:p>
    <w:p w14:paraId="54CD4476" w14:textId="61C8531C" w:rsidR="00D75E9F" w:rsidRDefault="00D75E9F" w:rsidP="00A53903">
      <w:pPr>
        <w:spacing w:after="0" w:line="240" w:lineRule="auto"/>
        <w:jc w:val="both"/>
        <w:rPr>
          <w:rFonts w:ascii="Times New Roman" w:eastAsiaTheme="minorEastAsia" w:hAnsi="Times New Roman" w:cs="Times New Roman"/>
          <w:b/>
          <w:bCs/>
          <w:sz w:val="24"/>
          <w:szCs w:val="24"/>
          <w:lang w:eastAsia="fr-FR"/>
        </w:rPr>
      </w:pPr>
    </w:p>
    <w:p w14:paraId="5D2936C1" w14:textId="1126854C" w:rsidR="00D75E9F" w:rsidRDefault="00D75E9F" w:rsidP="00A53903">
      <w:pPr>
        <w:spacing w:after="0" w:line="240" w:lineRule="auto"/>
        <w:jc w:val="both"/>
        <w:rPr>
          <w:rFonts w:ascii="Times New Roman" w:eastAsiaTheme="minorEastAsia" w:hAnsi="Times New Roman" w:cs="Times New Roman"/>
          <w:b/>
          <w:bCs/>
          <w:sz w:val="24"/>
          <w:szCs w:val="24"/>
          <w:lang w:eastAsia="fr-FR"/>
        </w:rPr>
      </w:pPr>
    </w:p>
    <w:p w14:paraId="0DD47FC4" w14:textId="2C363CCC" w:rsidR="00D75E9F" w:rsidRDefault="00D75E9F" w:rsidP="00A53903">
      <w:pPr>
        <w:spacing w:after="0" w:line="240" w:lineRule="auto"/>
        <w:jc w:val="both"/>
        <w:rPr>
          <w:rFonts w:ascii="Times New Roman" w:eastAsiaTheme="minorEastAsia" w:hAnsi="Times New Roman" w:cs="Times New Roman"/>
          <w:b/>
          <w:bCs/>
          <w:sz w:val="24"/>
          <w:szCs w:val="24"/>
          <w:lang w:eastAsia="fr-FR"/>
        </w:rPr>
      </w:pPr>
    </w:p>
    <w:p w14:paraId="37C73999" w14:textId="70F9741A" w:rsidR="00D75E9F" w:rsidRDefault="00D75E9F" w:rsidP="00A53903">
      <w:pPr>
        <w:spacing w:after="0" w:line="240" w:lineRule="auto"/>
        <w:jc w:val="both"/>
        <w:rPr>
          <w:rFonts w:ascii="Times New Roman" w:eastAsiaTheme="minorEastAsia" w:hAnsi="Times New Roman" w:cs="Times New Roman"/>
          <w:b/>
          <w:bCs/>
          <w:sz w:val="24"/>
          <w:szCs w:val="24"/>
          <w:lang w:eastAsia="fr-FR"/>
        </w:rPr>
      </w:pPr>
    </w:p>
    <w:p w14:paraId="2CE7FB43" w14:textId="5A9F0FE1" w:rsidR="00D75E9F" w:rsidRDefault="00D75E9F" w:rsidP="00A53903">
      <w:pPr>
        <w:spacing w:after="0" w:line="240" w:lineRule="auto"/>
        <w:jc w:val="both"/>
        <w:rPr>
          <w:rFonts w:ascii="Times New Roman" w:eastAsiaTheme="minorEastAsia" w:hAnsi="Times New Roman" w:cs="Times New Roman"/>
          <w:b/>
          <w:bCs/>
          <w:sz w:val="24"/>
          <w:szCs w:val="24"/>
          <w:lang w:eastAsia="fr-FR"/>
        </w:rPr>
      </w:pPr>
    </w:p>
    <w:p w14:paraId="23312313" w14:textId="2F1B5ECE" w:rsidR="00D75E9F" w:rsidRDefault="00D75E9F" w:rsidP="00A53903">
      <w:pPr>
        <w:spacing w:after="0" w:line="240" w:lineRule="auto"/>
        <w:jc w:val="both"/>
        <w:rPr>
          <w:rFonts w:ascii="Times New Roman" w:eastAsiaTheme="minorEastAsia" w:hAnsi="Times New Roman" w:cs="Times New Roman"/>
          <w:b/>
          <w:bCs/>
          <w:sz w:val="24"/>
          <w:szCs w:val="24"/>
          <w:lang w:eastAsia="fr-FR"/>
        </w:rPr>
      </w:pPr>
    </w:p>
    <w:p w14:paraId="4810C294" w14:textId="46057504" w:rsidR="00D75E9F" w:rsidRDefault="00D75E9F" w:rsidP="00A53903">
      <w:pPr>
        <w:spacing w:after="0" w:line="240" w:lineRule="auto"/>
        <w:jc w:val="both"/>
        <w:rPr>
          <w:rFonts w:ascii="Times New Roman" w:eastAsiaTheme="minorEastAsia" w:hAnsi="Times New Roman" w:cs="Times New Roman"/>
          <w:b/>
          <w:bCs/>
          <w:sz w:val="24"/>
          <w:szCs w:val="24"/>
          <w:lang w:eastAsia="fr-FR"/>
        </w:rPr>
      </w:pPr>
    </w:p>
    <w:p w14:paraId="5A66FEB5" w14:textId="3C4640F1" w:rsidR="00D75E9F" w:rsidRDefault="00D75E9F" w:rsidP="00A53903">
      <w:pPr>
        <w:spacing w:after="0" w:line="240" w:lineRule="auto"/>
        <w:jc w:val="both"/>
        <w:rPr>
          <w:rFonts w:ascii="Times New Roman" w:eastAsiaTheme="minorEastAsia" w:hAnsi="Times New Roman" w:cs="Times New Roman"/>
          <w:b/>
          <w:bCs/>
          <w:sz w:val="24"/>
          <w:szCs w:val="24"/>
          <w:lang w:eastAsia="fr-FR"/>
        </w:rPr>
      </w:pPr>
    </w:p>
    <w:p w14:paraId="6E36398F" w14:textId="314B2540" w:rsidR="00D75E9F" w:rsidRDefault="00D75E9F" w:rsidP="00A53903">
      <w:pPr>
        <w:spacing w:after="0" w:line="240" w:lineRule="auto"/>
        <w:jc w:val="both"/>
        <w:rPr>
          <w:rFonts w:ascii="Times New Roman" w:eastAsiaTheme="minorEastAsia" w:hAnsi="Times New Roman" w:cs="Times New Roman"/>
          <w:b/>
          <w:bCs/>
          <w:sz w:val="24"/>
          <w:szCs w:val="24"/>
          <w:lang w:eastAsia="fr-FR"/>
        </w:rPr>
      </w:pPr>
    </w:p>
    <w:p w14:paraId="2AE0DD4C" w14:textId="0F96664F" w:rsidR="00D75E9F" w:rsidRDefault="00D75E9F" w:rsidP="00A53903">
      <w:pPr>
        <w:spacing w:after="0" w:line="240" w:lineRule="auto"/>
        <w:jc w:val="both"/>
        <w:rPr>
          <w:rFonts w:ascii="Times New Roman" w:eastAsiaTheme="minorEastAsia" w:hAnsi="Times New Roman" w:cs="Times New Roman"/>
          <w:b/>
          <w:bCs/>
          <w:sz w:val="24"/>
          <w:szCs w:val="24"/>
          <w:lang w:eastAsia="fr-FR"/>
        </w:rPr>
      </w:pPr>
    </w:p>
    <w:p w14:paraId="17DF92EF" w14:textId="77149112" w:rsidR="00D75E9F" w:rsidRDefault="00D75E9F" w:rsidP="00A53903">
      <w:pPr>
        <w:spacing w:after="0" w:line="240" w:lineRule="auto"/>
        <w:jc w:val="both"/>
        <w:rPr>
          <w:rFonts w:ascii="Times New Roman" w:eastAsiaTheme="minorEastAsia" w:hAnsi="Times New Roman" w:cs="Times New Roman"/>
          <w:b/>
          <w:bCs/>
          <w:sz w:val="24"/>
          <w:szCs w:val="24"/>
          <w:lang w:eastAsia="fr-FR"/>
        </w:rPr>
      </w:pPr>
    </w:p>
    <w:p w14:paraId="6B0E4CDB" w14:textId="1EA76E5D" w:rsidR="00D75E9F" w:rsidRDefault="00D75E9F" w:rsidP="00A53903">
      <w:pPr>
        <w:spacing w:after="0" w:line="240" w:lineRule="auto"/>
        <w:jc w:val="both"/>
        <w:rPr>
          <w:rFonts w:ascii="Times New Roman" w:eastAsiaTheme="minorEastAsia" w:hAnsi="Times New Roman" w:cs="Times New Roman"/>
          <w:b/>
          <w:bCs/>
          <w:sz w:val="24"/>
          <w:szCs w:val="24"/>
          <w:lang w:eastAsia="fr-FR"/>
        </w:rPr>
      </w:pPr>
    </w:p>
    <w:p w14:paraId="1841A28E" w14:textId="2905E0FA" w:rsidR="00D75E9F" w:rsidRDefault="00D75E9F" w:rsidP="00A53903">
      <w:pPr>
        <w:spacing w:after="0" w:line="240" w:lineRule="auto"/>
        <w:jc w:val="both"/>
        <w:rPr>
          <w:rFonts w:ascii="Times New Roman" w:eastAsiaTheme="minorEastAsia" w:hAnsi="Times New Roman" w:cs="Times New Roman"/>
          <w:b/>
          <w:bCs/>
          <w:sz w:val="24"/>
          <w:szCs w:val="24"/>
          <w:lang w:eastAsia="fr-FR"/>
        </w:rPr>
      </w:pPr>
    </w:p>
    <w:p w14:paraId="6194A3EB" w14:textId="1E616B0E" w:rsidR="00D75E9F" w:rsidRDefault="00D75E9F" w:rsidP="00A53903">
      <w:pPr>
        <w:spacing w:after="0" w:line="240" w:lineRule="auto"/>
        <w:jc w:val="both"/>
        <w:rPr>
          <w:rFonts w:ascii="Times New Roman" w:eastAsiaTheme="minorEastAsia" w:hAnsi="Times New Roman" w:cs="Times New Roman"/>
          <w:b/>
          <w:bCs/>
          <w:sz w:val="24"/>
          <w:szCs w:val="24"/>
          <w:lang w:eastAsia="fr-FR"/>
        </w:rPr>
      </w:pPr>
    </w:p>
    <w:p w14:paraId="1A54B528" w14:textId="3EB6746E" w:rsidR="00D75E9F" w:rsidRDefault="00D75E9F" w:rsidP="00A53903">
      <w:pPr>
        <w:spacing w:after="0" w:line="240" w:lineRule="auto"/>
        <w:jc w:val="both"/>
        <w:rPr>
          <w:rFonts w:ascii="Times New Roman" w:eastAsiaTheme="minorEastAsia" w:hAnsi="Times New Roman" w:cs="Times New Roman"/>
          <w:b/>
          <w:bCs/>
          <w:sz w:val="24"/>
          <w:szCs w:val="24"/>
          <w:lang w:eastAsia="fr-FR"/>
        </w:rPr>
      </w:pPr>
    </w:p>
    <w:p w14:paraId="3E68CF3D" w14:textId="55E329E1" w:rsidR="00D75E9F" w:rsidRDefault="00D75E9F" w:rsidP="00A53903">
      <w:pPr>
        <w:spacing w:after="0" w:line="240" w:lineRule="auto"/>
        <w:jc w:val="both"/>
        <w:rPr>
          <w:rFonts w:ascii="Times New Roman" w:eastAsiaTheme="minorEastAsia" w:hAnsi="Times New Roman" w:cs="Times New Roman"/>
          <w:b/>
          <w:bCs/>
          <w:sz w:val="24"/>
          <w:szCs w:val="24"/>
          <w:lang w:eastAsia="fr-FR"/>
        </w:rPr>
      </w:pPr>
      <w:bookmarkStart w:id="1" w:name="_GoBack"/>
      <w:bookmarkEnd w:id="1"/>
    </w:p>
    <w:p w14:paraId="06CA8AF6" w14:textId="2341BA43" w:rsidR="00D75E9F" w:rsidRDefault="00D75E9F" w:rsidP="00A53903">
      <w:pPr>
        <w:spacing w:after="0" w:line="240" w:lineRule="auto"/>
        <w:jc w:val="both"/>
        <w:rPr>
          <w:rFonts w:ascii="Times New Roman" w:eastAsiaTheme="minorEastAsia" w:hAnsi="Times New Roman" w:cs="Times New Roman"/>
          <w:b/>
          <w:bCs/>
          <w:sz w:val="24"/>
          <w:szCs w:val="24"/>
          <w:lang w:eastAsia="fr-FR"/>
        </w:rPr>
      </w:pPr>
    </w:p>
    <w:p w14:paraId="02C8EED0" w14:textId="77777777" w:rsidR="00D75E9F" w:rsidRPr="00C778DD" w:rsidRDefault="00D75E9F" w:rsidP="00A53903">
      <w:pPr>
        <w:spacing w:after="0" w:line="240" w:lineRule="auto"/>
        <w:jc w:val="both"/>
        <w:rPr>
          <w:rFonts w:ascii="Times New Roman" w:eastAsiaTheme="minorEastAsia" w:hAnsi="Times New Roman" w:cs="Times New Roman"/>
          <w:b/>
          <w:bCs/>
          <w:sz w:val="24"/>
          <w:szCs w:val="24"/>
          <w:lang w:eastAsia="fr-FR"/>
        </w:rPr>
      </w:pPr>
    </w:p>
    <w:p w14:paraId="7C7BBD69" w14:textId="77777777" w:rsidR="00A53903" w:rsidRPr="00C778DD" w:rsidRDefault="00A53903" w:rsidP="00A53903">
      <w:pPr>
        <w:spacing w:after="0" w:line="240" w:lineRule="auto"/>
        <w:ind w:left="644"/>
        <w:jc w:val="both"/>
        <w:rPr>
          <w:rFonts w:ascii="Times New Roman" w:hAnsi="Times New Roman" w:cs="Times New Roman"/>
          <w:b/>
          <w:bCs/>
          <w:sz w:val="24"/>
          <w:szCs w:val="24"/>
        </w:rPr>
      </w:pPr>
    </w:p>
    <w:tbl>
      <w:tblPr>
        <w:tblStyle w:val="Grilledutableau"/>
        <w:tblW w:w="0" w:type="auto"/>
        <w:tblLook w:val="04A0" w:firstRow="1" w:lastRow="0" w:firstColumn="1" w:lastColumn="0" w:noHBand="0" w:noVBand="1"/>
      </w:tblPr>
      <w:tblGrid>
        <w:gridCol w:w="5665"/>
        <w:gridCol w:w="3397"/>
      </w:tblGrid>
      <w:tr w:rsidR="00A53903" w:rsidRPr="00C778DD" w14:paraId="3649B7B3" w14:textId="77777777" w:rsidTr="00D75E9F">
        <w:trPr>
          <w:trHeight w:val="501"/>
        </w:trPr>
        <w:tc>
          <w:tcPr>
            <w:tcW w:w="5665" w:type="dxa"/>
          </w:tcPr>
          <w:p w14:paraId="321E59BC" w14:textId="77777777" w:rsidR="00A53903" w:rsidRPr="00C778DD" w:rsidRDefault="00A53903" w:rsidP="00D75E9F">
            <w:pPr>
              <w:jc w:val="both"/>
              <w:rPr>
                <w:rFonts w:ascii="Times New Roman" w:hAnsi="Times New Roman" w:cs="Times New Roman"/>
                <w:b/>
                <w:sz w:val="24"/>
                <w:szCs w:val="24"/>
                <w:u w:val="single"/>
              </w:rPr>
            </w:pPr>
            <w:r w:rsidRPr="00C778DD">
              <w:rPr>
                <w:rFonts w:ascii="Times New Roman" w:hAnsi="Times New Roman" w:cs="Times New Roman"/>
                <w:b/>
                <w:sz w:val="24"/>
                <w:szCs w:val="24"/>
                <w:u w:val="single"/>
              </w:rPr>
              <w:t>NOM - PRENOM</w:t>
            </w:r>
          </w:p>
        </w:tc>
        <w:tc>
          <w:tcPr>
            <w:tcW w:w="3397" w:type="dxa"/>
          </w:tcPr>
          <w:p w14:paraId="51654D0C" w14:textId="77777777" w:rsidR="00A53903" w:rsidRPr="00C778DD" w:rsidRDefault="00A53903" w:rsidP="00D75E9F">
            <w:pPr>
              <w:jc w:val="center"/>
              <w:rPr>
                <w:rFonts w:ascii="Times New Roman" w:hAnsi="Times New Roman" w:cs="Times New Roman"/>
                <w:b/>
                <w:sz w:val="24"/>
                <w:szCs w:val="24"/>
                <w:u w:val="single"/>
              </w:rPr>
            </w:pPr>
            <w:r w:rsidRPr="00C778DD">
              <w:rPr>
                <w:rFonts w:ascii="Times New Roman" w:hAnsi="Times New Roman" w:cs="Times New Roman"/>
                <w:b/>
                <w:sz w:val="24"/>
                <w:szCs w:val="24"/>
                <w:u w:val="single"/>
              </w:rPr>
              <w:t>SIGNATURE</w:t>
            </w:r>
          </w:p>
        </w:tc>
      </w:tr>
      <w:tr w:rsidR="00A53903" w:rsidRPr="00C778DD" w14:paraId="3B80A1E7" w14:textId="77777777" w:rsidTr="00D75E9F">
        <w:trPr>
          <w:trHeight w:val="774"/>
        </w:trPr>
        <w:tc>
          <w:tcPr>
            <w:tcW w:w="5665" w:type="dxa"/>
          </w:tcPr>
          <w:p w14:paraId="45192EE9" w14:textId="77777777" w:rsidR="00A53903" w:rsidRPr="00C778DD" w:rsidRDefault="00A53903" w:rsidP="00D75E9F">
            <w:pPr>
              <w:jc w:val="both"/>
              <w:rPr>
                <w:rFonts w:ascii="Times New Roman" w:hAnsi="Times New Roman" w:cs="Times New Roman"/>
                <w:sz w:val="24"/>
                <w:szCs w:val="24"/>
              </w:rPr>
            </w:pPr>
            <w:r w:rsidRPr="00C778DD">
              <w:rPr>
                <w:rFonts w:ascii="Times New Roman" w:hAnsi="Times New Roman" w:cs="Times New Roman"/>
                <w:sz w:val="24"/>
                <w:szCs w:val="24"/>
              </w:rPr>
              <w:t>Alain Pierre LAVIELLE</w:t>
            </w:r>
          </w:p>
        </w:tc>
        <w:tc>
          <w:tcPr>
            <w:tcW w:w="3397" w:type="dxa"/>
          </w:tcPr>
          <w:p w14:paraId="72297529" w14:textId="77777777" w:rsidR="00A53903" w:rsidRPr="00C778DD" w:rsidRDefault="00A53903" w:rsidP="00D75E9F">
            <w:pPr>
              <w:jc w:val="both"/>
              <w:rPr>
                <w:rFonts w:ascii="Times New Roman" w:hAnsi="Times New Roman" w:cs="Times New Roman"/>
                <w:b/>
                <w:sz w:val="24"/>
                <w:szCs w:val="24"/>
                <w:u w:val="single"/>
              </w:rPr>
            </w:pPr>
          </w:p>
        </w:tc>
      </w:tr>
      <w:tr w:rsidR="00A53903" w:rsidRPr="00C778DD" w14:paraId="49A3E0A0" w14:textId="77777777" w:rsidTr="00D75E9F">
        <w:trPr>
          <w:trHeight w:val="779"/>
        </w:trPr>
        <w:tc>
          <w:tcPr>
            <w:tcW w:w="5665" w:type="dxa"/>
          </w:tcPr>
          <w:p w14:paraId="50CFE612" w14:textId="77777777" w:rsidR="00A53903" w:rsidRPr="00C778DD" w:rsidRDefault="00A53903" w:rsidP="00D75E9F">
            <w:pPr>
              <w:jc w:val="both"/>
              <w:rPr>
                <w:rFonts w:ascii="Times New Roman" w:hAnsi="Times New Roman" w:cs="Times New Roman"/>
                <w:sz w:val="24"/>
                <w:szCs w:val="24"/>
              </w:rPr>
            </w:pPr>
            <w:r w:rsidRPr="00C778DD">
              <w:rPr>
                <w:rFonts w:ascii="Times New Roman" w:hAnsi="Times New Roman" w:cs="Times New Roman"/>
                <w:sz w:val="24"/>
                <w:szCs w:val="24"/>
              </w:rPr>
              <w:t>Sandrine CARRERE</w:t>
            </w:r>
          </w:p>
        </w:tc>
        <w:tc>
          <w:tcPr>
            <w:tcW w:w="3397" w:type="dxa"/>
          </w:tcPr>
          <w:p w14:paraId="52BA217F" w14:textId="77777777" w:rsidR="00A53903" w:rsidRPr="00C778DD" w:rsidRDefault="00A53903" w:rsidP="00D75E9F">
            <w:pPr>
              <w:jc w:val="both"/>
              <w:rPr>
                <w:rFonts w:ascii="Times New Roman" w:hAnsi="Times New Roman" w:cs="Times New Roman"/>
                <w:b/>
                <w:sz w:val="24"/>
                <w:szCs w:val="24"/>
                <w:u w:val="single"/>
              </w:rPr>
            </w:pPr>
          </w:p>
        </w:tc>
      </w:tr>
      <w:tr w:rsidR="00A53903" w:rsidRPr="00C778DD" w14:paraId="1530CAF2" w14:textId="77777777" w:rsidTr="00D75E9F">
        <w:trPr>
          <w:trHeight w:val="640"/>
        </w:trPr>
        <w:tc>
          <w:tcPr>
            <w:tcW w:w="5665" w:type="dxa"/>
          </w:tcPr>
          <w:p w14:paraId="2EED2BA6" w14:textId="77777777" w:rsidR="00A53903" w:rsidRPr="00C778DD" w:rsidRDefault="00A53903" w:rsidP="00D75E9F">
            <w:pPr>
              <w:jc w:val="both"/>
              <w:rPr>
                <w:rFonts w:ascii="Times New Roman" w:hAnsi="Times New Roman" w:cs="Times New Roman"/>
                <w:sz w:val="24"/>
                <w:szCs w:val="24"/>
              </w:rPr>
            </w:pPr>
            <w:r w:rsidRPr="00C778DD">
              <w:rPr>
                <w:rFonts w:ascii="Times New Roman" w:hAnsi="Times New Roman" w:cs="Times New Roman"/>
                <w:sz w:val="24"/>
                <w:szCs w:val="24"/>
              </w:rPr>
              <w:t xml:space="preserve">Patrice DARRACQ </w:t>
            </w:r>
          </w:p>
        </w:tc>
        <w:tc>
          <w:tcPr>
            <w:tcW w:w="3397" w:type="dxa"/>
          </w:tcPr>
          <w:p w14:paraId="5BB04AC2" w14:textId="542E65C1" w:rsidR="00A53903" w:rsidRPr="00C778DD" w:rsidRDefault="00F24979" w:rsidP="00D75E9F">
            <w:pPr>
              <w:jc w:val="both"/>
              <w:rPr>
                <w:rFonts w:ascii="Times New Roman" w:hAnsi="Times New Roman" w:cs="Times New Roman"/>
                <w:bCs/>
                <w:sz w:val="24"/>
                <w:szCs w:val="24"/>
              </w:rPr>
            </w:pPr>
            <w:r w:rsidRPr="00C778DD">
              <w:rPr>
                <w:rFonts w:ascii="Times New Roman" w:hAnsi="Times New Roman" w:cs="Times New Roman"/>
                <w:bCs/>
                <w:sz w:val="24"/>
                <w:szCs w:val="24"/>
              </w:rPr>
              <w:t>Pouvoir à Bernard HIQUET</w:t>
            </w:r>
          </w:p>
        </w:tc>
      </w:tr>
      <w:tr w:rsidR="00A53903" w:rsidRPr="00C778DD" w14:paraId="25A9720F" w14:textId="77777777" w:rsidTr="00D75E9F">
        <w:trPr>
          <w:trHeight w:val="740"/>
        </w:trPr>
        <w:tc>
          <w:tcPr>
            <w:tcW w:w="5665" w:type="dxa"/>
          </w:tcPr>
          <w:p w14:paraId="0BE670EC" w14:textId="77777777" w:rsidR="00A53903" w:rsidRPr="00C778DD" w:rsidRDefault="00A53903" w:rsidP="00D75E9F">
            <w:pPr>
              <w:jc w:val="both"/>
              <w:rPr>
                <w:rFonts w:ascii="Times New Roman" w:hAnsi="Times New Roman" w:cs="Times New Roman"/>
                <w:sz w:val="24"/>
                <w:szCs w:val="24"/>
              </w:rPr>
            </w:pPr>
            <w:r w:rsidRPr="00C778DD">
              <w:rPr>
                <w:rFonts w:ascii="Times New Roman" w:hAnsi="Times New Roman" w:cs="Times New Roman"/>
                <w:sz w:val="24"/>
                <w:szCs w:val="24"/>
              </w:rPr>
              <w:t xml:space="preserve">Jean-Marc GARAT </w:t>
            </w:r>
          </w:p>
        </w:tc>
        <w:tc>
          <w:tcPr>
            <w:tcW w:w="3397" w:type="dxa"/>
          </w:tcPr>
          <w:p w14:paraId="2286BA65" w14:textId="6BE42B6E" w:rsidR="00CD2830" w:rsidRPr="00C778DD" w:rsidRDefault="00CD2830" w:rsidP="00D75E9F">
            <w:pPr>
              <w:jc w:val="both"/>
              <w:rPr>
                <w:rFonts w:ascii="Times New Roman" w:hAnsi="Times New Roman" w:cs="Times New Roman"/>
                <w:bCs/>
                <w:sz w:val="24"/>
                <w:szCs w:val="24"/>
              </w:rPr>
            </w:pPr>
            <w:r w:rsidRPr="00C778DD">
              <w:rPr>
                <w:rFonts w:ascii="Times New Roman" w:hAnsi="Times New Roman" w:cs="Times New Roman"/>
                <w:bCs/>
                <w:sz w:val="24"/>
                <w:szCs w:val="24"/>
              </w:rPr>
              <w:t>Pouvoir à A P L</w:t>
            </w:r>
            <w:r w:rsidR="00F24979" w:rsidRPr="00C778DD">
              <w:rPr>
                <w:rFonts w:ascii="Times New Roman" w:hAnsi="Times New Roman" w:cs="Times New Roman"/>
                <w:bCs/>
                <w:sz w:val="24"/>
                <w:szCs w:val="24"/>
              </w:rPr>
              <w:t>AVIELLE</w:t>
            </w:r>
          </w:p>
        </w:tc>
      </w:tr>
      <w:tr w:rsidR="00A53903" w:rsidRPr="00C778DD" w14:paraId="1EEBE25B" w14:textId="77777777" w:rsidTr="00F24979">
        <w:trPr>
          <w:trHeight w:val="745"/>
        </w:trPr>
        <w:tc>
          <w:tcPr>
            <w:tcW w:w="5665" w:type="dxa"/>
          </w:tcPr>
          <w:p w14:paraId="6522AF33" w14:textId="2C1F9B83" w:rsidR="00A53903" w:rsidRPr="00C778DD" w:rsidRDefault="00F24979" w:rsidP="00F24979">
            <w:pPr>
              <w:jc w:val="both"/>
              <w:rPr>
                <w:rFonts w:ascii="Times New Roman" w:hAnsi="Times New Roman" w:cs="Times New Roman"/>
                <w:sz w:val="24"/>
                <w:szCs w:val="24"/>
              </w:rPr>
            </w:pPr>
            <w:r w:rsidRPr="00C778DD">
              <w:rPr>
                <w:rFonts w:ascii="Times New Roman" w:hAnsi="Times New Roman" w:cs="Times New Roman"/>
                <w:sz w:val="24"/>
                <w:szCs w:val="24"/>
              </w:rPr>
              <w:t>Véronique SKONIECZNY-HANUS</w:t>
            </w:r>
          </w:p>
        </w:tc>
        <w:tc>
          <w:tcPr>
            <w:tcW w:w="3397" w:type="dxa"/>
          </w:tcPr>
          <w:p w14:paraId="7EA83747" w14:textId="77777777" w:rsidR="00A53903" w:rsidRPr="00C778DD" w:rsidRDefault="00A53903" w:rsidP="00D75E9F">
            <w:pPr>
              <w:jc w:val="center"/>
              <w:rPr>
                <w:rFonts w:ascii="Times New Roman" w:hAnsi="Times New Roman" w:cs="Times New Roman"/>
                <w:sz w:val="24"/>
                <w:szCs w:val="24"/>
              </w:rPr>
            </w:pPr>
          </w:p>
          <w:p w14:paraId="165D9362" w14:textId="0E0DD027" w:rsidR="00A53903" w:rsidRPr="00C778DD" w:rsidRDefault="00A53903" w:rsidP="00D75E9F">
            <w:pPr>
              <w:jc w:val="center"/>
              <w:rPr>
                <w:rFonts w:ascii="Times New Roman" w:hAnsi="Times New Roman" w:cs="Times New Roman"/>
                <w:sz w:val="24"/>
                <w:szCs w:val="24"/>
              </w:rPr>
            </w:pPr>
          </w:p>
        </w:tc>
      </w:tr>
      <w:tr w:rsidR="00A53903" w:rsidRPr="00C778DD" w14:paraId="51B94FB0" w14:textId="77777777" w:rsidTr="00D75E9F">
        <w:trPr>
          <w:trHeight w:val="976"/>
        </w:trPr>
        <w:tc>
          <w:tcPr>
            <w:tcW w:w="5665" w:type="dxa"/>
          </w:tcPr>
          <w:p w14:paraId="5A578909" w14:textId="77777777" w:rsidR="00A53903" w:rsidRPr="00C778DD" w:rsidRDefault="00A53903" w:rsidP="00D75E9F">
            <w:pPr>
              <w:jc w:val="both"/>
              <w:rPr>
                <w:rFonts w:ascii="Times New Roman" w:hAnsi="Times New Roman" w:cs="Times New Roman"/>
                <w:sz w:val="24"/>
                <w:szCs w:val="24"/>
              </w:rPr>
            </w:pPr>
            <w:r w:rsidRPr="00C778DD">
              <w:rPr>
                <w:rFonts w:ascii="Times New Roman" w:hAnsi="Times New Roman" w:cs="Times New Roman"/>
                <w:sz w:val="24"/>
                <w:szCs w:val="24"/>
              </w:rPr>
              <w:t>Bernard HIQUET</w:t>
            </w:r>
          </w:p>
        </w:tc>
        <w:tc>
          <w:tcPr>
            <w:tcW w:w="3397" w:type="dxa"/>
          </w:tcPr>
          <w:p w14:paraId="6B30FF26" w14:textId="77777777" w:rsidR="00A53903" w:rsidRPr="00C778DD" w:rsidRDefault="00A53903" w:rsidP="00D75E9F">
            <w:pPr>
              <w:jc w:val="both"/>
              <w:rPr>
                <w:rFonts w:ascii="Times New Roman" w:hAnsi="Times New Roman" w:cs="Times New Roman"/>
                <w:sz w:val="24"/>
                <w:szCs w:val="24"/>
              </w:rPr>
            </w:pPr>
          </w:p>
        </w:tc>
      </w:tr>
      <w:tr w:rsidR="00A53903" w:rsidRPr="00C778DD" w14:paraId="77B1363D" w14:textId="77777777" w:rsidTr="00D75E9F">
        <w:trPr>
          <w:trHeight w:val="848"/>
        </w:trPr>
        <w:tc>
          <w:tcPr>
            <w:tcW w:w="5665" w:type="dxa"/>
          </w:tcPr>
          <w:p w14:paraId="4D32E894" w14:textId="77777777" w:rsidR="00A53903" w:rsidRPr="00C778DD" w:rsidRDefault="00A53903" w:rsidP="00D75E9F">
            <w:pPr>
              <w:jc w:val="both"/>
              <w:rPr>
                <w:rFonts w:ascii="Times New Roman" w:hAnsi="Times New Roman" w:cs="Times New Roman"/>
                <w:sz w:val="24"/>
                <w:szCs w:val="24"/>
              </w:rPr>
            </w:pPr>
            <w:r w:rsidRPr="00C778DD">
              <w:rPr>
                <w:rFonts w:ascii="Times New Roman" w:hAnsi="Times New Roman" w:cs="Times New Roman"/>
                <w:sz w:val="24"/>
                <w:szCs w:val="24"/>
              </w:rPr>
              <w:t xml:space="preserve">Marie-Danièle GUIOSE </w:t>
            </w:r>
          </w:p>
        </w:tc>
        <w:tc>
          <w:tcPr>
            <w:tcW w:w="3397" w:type="dxa"/>
          </w:tcPr>
          <w:p w14:paraId="35116735" w14:textId="77777777" w:rsidR="00A53903" w:rsidRPr="00C778DD" w:rsidRDefault="00A53903" w:rsidP="00D75E9F">
            <w:pPr>
              <w:jc w:val="center"/>
              <w:rPr>
                <w:rFonts w:ascii="Times New Roman" w:hAnsi="Times New Roman" w:cs="Times New Roman"/>
                <w:sz w:val="24"/>
                <w:szCs w:val="24"/>
              </w:rPr>
            </w:pPr>
          </w:p>
        </w:tc>
      </w:tr>
      <w:tr w:rsidR="00A53903" w:rsidRPr="00C778DD" w14:paraId="5B46AA79" w14:textId="77777777" w:rsidTr="00D75E9F">
        <w:trPr>
          <w:trHeight w:val="832"/>
        </w:trPr>
        <w:tc>
          <w:tcPr>
            <w:tcW w:w="5665" w:type="dxa"/>
          </w:tcPr>
          <w:p w14:paraId="647AC821" w14:textId="77777777" w:rsidR="00A53903" w:rsidRPr="00C778DD" w:rsidRDefault="00A53903" w:rsidP="00D75E9F">
            <w:pPr>
              <w:rPr>
                <w:rFonts w:ascii="Times New Roman" w:hAnsi="Times New Roman" w:cs="Times New Roman"/>
                <w:sz w:val="24"/>
                <w:szCs w:val="24"/>
              </w:rPr>
            </w:pPr>
            <w:r w:rsidRPr="00C778DD">
              <w:rPr>
                <w:rFonts w:ascii="Times New Roman" w:hAnsi="Times New Roman" w:cs="Times New Roman"/>
                <w:sz w:val="24"/>
                <w:szCs w:val="24"/>
              </w:rPr>
              <w:t>Stéphane GALVEZ</w:t>
            </w:r>
          </w:p>
        </w:tc>
        <w:tc>
          <w:tcPr>
            <w:tcW w:w="3397" w:type="dxa"/>
          </w:tcPr>
          <w:p w14:paraId="555C917F" w14:textId="77777777" w:rsidR="00A53903" w:rsidRPr="00C778DD" w:rsidRDefault="00A53903" w:rsidP="00D75E9F">
            <w:pPr>
              <w:jc w:val="center"/>
              <w:rPr>
                <w:rFonts w:ascii="Times New Roman" w:hAnsi="Times New Roman" w:cs="Times New Roman"/>
                <w:sz w:val="24"/>
                <w:szCs w:val="24"/>
              </w:rPr>
            </w:pPr>
          </w:p>
        </w:tc>
      </w:tr>
      <w:tr w:rsidR="00A53903" w:rsidRPr="00C778DD" w14:paraId="08B650E7" w14:textId="77777777" w:rsidTr="00D75E9F">
        <w:trPr>
          <w:trHeight w:val="750"/>
        </w:trPr>
        <w:tc>
          <w:tcPr>
            <w:tcW w:w="5665" w:type="dxa"/>
          </w:tcPr>
          <w:p w14:paraId="4106CF08" w14:textId="77777777" w:rsidR="00A53903" w:rsidRPr="00C778DD" w:rsidRDefault="00A53903" w:rsidP="00D75E9F">
            <w:pPr>
              <w:rPr>
                <w:rFonts w:ascii="Times New Roman" w:hAnsi="Times New Roman" w:cs="Times New Roman"/>
                <w:sz w:val="24"/>
                <w:szCs w:val="24"/>
              </w:rPr>
            </w:pPr>
            <w:r w:rsidRPr="00C778DD">
              <w:rPr>
                <w:rFonts w:ascii="Times New Roman" w:hAnsi="Times New Roman" w:cs="Times New Roman"/>
                <w:sz w:val="24"/>
                <w:szCs w:val="24"/>
              </w:rPr>
              <w:t xml:space="preserve">Sophie LAMBERT </w:t>
            </w:r>
          </w:p>
        </w:tc>
        <w:tc>
          <w:tcPr>
            <w:tcW w:w="3397" w:type="dxa"/>
          </w:tcPr>
          <w:p w14:paraId="3D412F09" w14:textId="77777777" w:rsidR="00A53903" w:rsidRPr="00C778DD" w:rsidRDefault="00A53903" w:rsidP="00D75E9F">
            <w:pPr>
              <w:jc w:val="center"/>
              <w:rPr>
                <w:rFonts w:ascii="Times New Roman" w:hAnsi="Times New Roman" w:cs="Times New Roman"/>
                <w:sz w:val="24"/>
                <w:szCs w:val="24"/>
              </w:rPr>
            </w:pPr>
          </w:p>
        </w:tc>
      </w:tr>
      <w:tr w:rsidR="00A53903" w:rsidRPr="00C778DD" w14:paraId="5C839758" w14:textId="77777777" w:rsidTr="00D75E9F">
        <w:trPr>
          <w:trHeight w:val="798"/>
        </w:trPr>
        <w:tc>
          <w:tcPr>
            <w:tcW w:w="5665" w:type="dxa"/>
          </w:tcPr>
          <w:p w14:paraId="554A5F38" w14:textId="77777777" w:rsidR="00A53903" w:rsidRPr="00C778DD" w:rsidRDefault="00A53903" w:rsidP="00D75E9F">
            <w:pPr>
              <w:rPr>
                <w:rFonts w:ascii="Times New Roman" w:hAnsi="Times New Roman" w:cs="Times New Roman"/>
                <w:sz w:val="24"/>
                <w:szCs w:val="24"/>
              </w:rPr>
            </w:pPr>
            <w:r w:rsidRPr="00C778DD">
              <w:rPr>
                <w:rFonts w:ascii="Times New Roman" w:hAnsi="Times New Roman" w:cs="Times New Roman"/>
                <w:sz w:val="24"/>
                <w:szCs w:val="24"/>
              </w:rPr>
              <w:t>Solange CAPDEVILLE</w:t>
            </w:r>
          </w:p>
        </w:tc>
        <w:tc>
          <w:tcPr>
            <w:tcW w:w="3397" w:type="dxa"/>
          </w:tcPr>
          <w:p w14:paraId="2133D51E" w14:textId="77777777" w:rsidR="00A53903" w:rsidRPr="00C778DD" w:rsidRDefault="00A53903" w:rsidP="00D75E9F">
            <w:pPr>
              <w:rPr>
                <w:rFonts w:ascii="Times New Roman" w:hAnsi="Times New Roman" w:cs="Times New Roman"/>
                <w:sz w:val="24"/>
                <w:szCs w:val="24"/>
              </w:rPr>
            </w:pPr>
          </w:p>
        </w:tc>
      </w:tr>
      <w:tr w:rsidR="00A53903" w:rsidRPr="00C778DD" w14:paraId="16CEB739" w14:textId="77777777" w:rsidTr="00D75E9F">
        <w:trPr>
          <w:trHeight w:val="838"/>
        </w:trPr>
        <w:tc>
          <w:tcPr>
            <w:tcW w:w="5665" w:type="dxa"/>
          </w:tcPr>
          <w:p w14:paraId="3F51F4B1" w14:textId="77777777" w:rsidR="00A53903" w:rsidRPr="00C778DD" w:rsidRDefault="00A53903" w:rsidP="00D75E9F">
            <w:pPr>
              <w:rPr>
                <w:rFonts w:ascii="Times New Roman" w:hAnsi="Times New Roman" w:cs="Times New Roman"/>
                <w:sz w:val="24"/>
                <w:szCs w:val="24"/>
              </w:rPr>
            </w:pPr>
            <w:r w:rsidRPr="00C778DD">
              <w:rPr>
                <w:rFonts w:ascii="Times New Roman" w:hAnsi="Times New Roman" w:cs="Times New Roman"/>
                <w:sz w:val="24"/>
                <w:szCs w:val="24"/>
              </w:rPr>
              <w:t>Cécile FOIS-LASSERE</w:t>
            </w:r>
          </w:p>
        </w:tc>
        <w:tc>
          <w:tcPr>
            <w:tcW w:w="3397" w:type="dxa"/>
          </w:tcPr>
          <w:p w14:paraId="46250F74" w14:textId="77777777" w:rsidR="00A53903" w:rsidRPr="00C778DD" w:rsidRDefault="00A53903" w:rsidP="00D75E9F">
            <w:pPr>
              <w:rPr>
                <w:rFonts w:ascii="Times New Roman" w:hAnsi="Times New Roman" w:cs="Times New Roman"/>
                <w:sz w:val="24"/>
                <w:szCs w:val="24"/>
              </w:rPr>
            </w:pPr>
          </w:p>
        </w:tc>
      </w:tr>
      <w:tr w:rsidR="00A53903" w:rsidRPr="00C778DD" w14:paraId="2574B135" w14:textId="77777777" w:rsidTr="00F24979">
        <w:trPr>
          <w:trHeight w:val="1030"/>
        </w:trPr>
        <w:tc>
          <w:tcPr>
            <w:tcW w:w="5665" w:type="dxa"/>
          </w:tcPr>
          <w:p w14:paraId="1357D6A2" w14:textId="77777777" w:rsidR="00A53903" w:rsidRPr="00C778DD" w:rsidRDefault="00A53903" w:rsidP="00D75E9F">
            <w:pPr>
              <w:rPr>
                <w:rFonts w:ascii="Times New Roman" w:hAnsi="Times New Roman" w:cs="Times New Roman"/>
                <w:sz w:val="24"/>
                <w:szCs w:val="24"/>
              </w:rPr>
            </w:pPr>
            <w:r w:rsidRPr="00C778DD">
              <w:rPr>
                <w:rFonts w:ascii="Times New Roman" w:hAnsi="Times New Roman" w:cs="Times New Roman"/>
                <w:sz w:val="24"/>
                <w:szCs w:val="24"/>
              </w:rPr>
              <w:t>Frédéric TOUYA</w:t>
            </w:r>
          </w:p>
        </w:tc>
        <w:tc>
          <w:tcPr>
            <w:tcW w:w="3397" w:type="dxa"/>
          </w:tcPr>
          <w:p w14:paraId="289634CF" w14:textId="1B7E3815" w:rsidR="00A53903" w:rsidRPr="00C778DD" w:rsidRDefault="00A53903" w:rsidP="00F24979">
            <w:pPr>
              <w:rPr>
                <w:rFonts w:ascii="Times New Roman" w:hAnsi="Times New Roman" w:cs="Times New Roman"/>
                <w:sz w:val="24"/>
                <w:szCs w:val="24"/>
              </w:rPr>
            </w:pPr>
            <w:r w:rsidRPr="00C778DD">
              <w:rPr>
                <w:rFonts w:ascii="Times New Roman" w:hAnsi="Times New Roman" w:cs="Times New Roman"/>
                <w:sz w:val="24"/>
                <w:szCs w:val="24"/>
              </w:rPr>
              <w:t>Absent excusé</w:t>
            </w:r>
            <w:r w:rsidR="00F24979" w:rsidRPr="00C778DD">
              <w:rPr>
                <w:rFonts w:ascii="Times New Roman" w:hAnsi="Times New Roman" w:cs="Times New Roman"/>
                <w:sz w:val="24"/>
                <w:szCs w:val="24"/>
              </w:rPr>
              <w:t xml:space="preserve"> jusqu’au point 3.</w:t>
            </w:r>
          </w:p>
        </w:tc>
      </w:tr>
      <w:tr w:rsidR="00A53903" w:rsidRPr="00C778DD" w14:paraId="5BD8560A" w14:textId="77777777" w:rsidTr="00D75E9F">
        <w:trPr>
          <w:trHeight w:val="703"/>
        </w:trPr>
        <w:tc>
          <w:tcPr>
            <w:tcW w:w="5665" w:type="dxa"/>
          </w:tcPr>
          <w:p w14:paraId="08BF0717" w14:textId="77777777" w:rsidR="00A53903" w:rsidRPr="00C778DD" w:rsidRDefault="00A53903" w:rsidP="00D75E9F">
            <w:pPr>
              <w:rPr>
                <w:rFonts w:ascii="Times New Roman" w:hAnsi="Times New Roman" w:cs="Times New Roman"/>
                <w:sz w:val="24"/>
                <w:szCs w:val="24"/>
              </w:rPr>
            </w:pPr>
            <w:r w:rsidRPr="00C778DD">
              <w:rPr>
                <w:rFonts w:ascii="Times New Roman" w:hAnsi="Times New Roman" w:cs="Times New Roman"/>
                <w:sz w:val="24"/>
                <w:szCs w:val="24"/>
              </w:rPr>
              <w:t>Jonathan CLEMENT</w:t>
            </w:r>
          </w:p>
        </w:tc>
        <w:tc>
          <w:tcPr>
            <w:tcW w:w="3397" w:type="dxa"/>
          </w:tcPr>
          <w:p w14:paraId="72204A89" w14:textId="77777777" w:rsidR="00A53903" w:rsidRPr="00C778DD" w:rsidRDefault="00A53903" w:rsidP="00F24979">
            <w:pPr>
              <w:jc w:val="center"/>
              <w:rPr>
                <w:rFonts w:ascii="Times New Roman" w:hAnsi="Times New Roman" w:cs="Times New Roman"/>
                <w:sz w:val="24"/>
                <w:szCs w:val="24"/>
              </w:rPr>
            </w:pPr>
            <w:r w:rsidRPr="00C778DD">
              <w:rPr>
                <w:rFonts w:ascii="Times New Roman" w:hAnsi="Times New Roman" w:cs="Times New Roman"/>
                <w:sz w:val="24"/>
                <w:szCs w:val="24"/>
              </w:rPr>
              <w:t>Absent excusé</w:t>
            </w:r>
          </w:p>
        </w:tc>
      </w:tr>
      <w:tr w:rsidR="00A53903" w:rsidRPr="00C778DD" w14:paraId="62728A08" w14:textId="77777777" w:rsidTr="00D75E9F">
        <w:trPr>
          <w:trHeight w:val="827"/>
        </w:trPr>
        <w:tc>
          <w:tcPr>
            <w:tcW w:w="5665" w:type="dxa"/>
          </w:tcPr>
          <w:p w14:paraId="1569A99B" w14:textId="77777777" w:rsidR="00A53903" w:rsidRPr="00C778DD" w:rsidRDefault="00A53903" w:rsidP="00D75E9F">
            <w:pPr>
              <w:rPr>
                <w:rFonts w:ascii="Times New Roman" w:hAnsi="Times New Roman" w:cs="Times New Roman"/>
                <w:sz w:val="24"/>
                <w:szCs w:val="24"/>
              </w:rPr>
            </w:pPr>
            <w:r w:rsidRPr="00C778DD">
              <w:rPr>
                <w:rFonts w:ascii="Times New Roman" w:hAnsi="Times New Roman" w:cs="Times New Roman"/>
                <w:sz w:val="24"/>
                <w:szCs w:val="24"/>
              </w:rPr>
              <w:t>Franck ETAVE</w:t>
            </w:r>
          </w:p>
        </w:tc>
        <w:tc>
          <w:tcPr>
            <w:tcW w:w="3397" w:type="dxa"/>
          </w:tcPr>
          <w:p w14:paraId="119C6F56" w14:textId="77777777" w:rsidR="00A53903" w:rsidRPr="00C778DD" w:rsidRDefault="00A53903" w:rsidP="00D75E9F">
            <w:pPr>
              <w:jc w:val="center"/>
              <w:rPr>
                <w:rFonts w:ascii="Times New Roman" w:hAnsi="Times New Roman" w:cs="Times New Roman"/>
                <w:sz w:val="24"/>
                <w:szCs w:val="24"/>
              </w:rPr>
            </w:pPr>
          </w:p>
          <w:p w14:paraId="3967E96B" w14:textId="543A39A5" w:rsidR="00A53903" w:rsidRPr="00C778DD" w:rsidRDefault="00A53903" w:rsidP="00D75E9F">
            <w:pPr>
              <w:jc w:val="center"/>
              <w:rPr>
                <w:rFonts w:ascii="Times New Roman" w:hAnsi="Times New Roman" w:cs="Times New Roman"/>
                <w:sz w:val="24"/>
                <w:szCs w:val="24"/>
              </w:rPr>
            </w:pPr>
          </w:p>
        </w:tc>
      </w:tr>
      <w:tr w:rsidR="00A53903" w:rsidRPr="00C778DD" w14:paraId="43A968B9" w14:textId="77777777" w:rsidTr="00D75E9F">
        <w:trPr>
          <w:trHeight w:val="851"/>
        </w:trPr>
        <w:tc>
          <w:tcPr>
            <w:tcW w:w="5665" w:type="dxa"/>
          </w:tcPr>
          <w:p w14:paraId="5F263EC7" w14:textId="77777777" w:rsidR="00A53903" w:rsidRPr="00C778DD" w:rsidRDefault="00A53903" w:rsidP="00D75E9F">
            <w:pPr>
              <w:rPr>
                <w:rFonts w:ascii="Times New Roman" w:hAnsi="Times New Roman" w:cs="Times New Roman"/>
                <w:sz w:val="24"/>
                <w:szCs w:val="24"/>
              </w:rPr>
            </w:pPr>
            <w:r w:rsidRPr="00C778DD">
              <w:rPr>
                <w:rFonts w:ascii="Times New Roman" w:hAnsi="Times New Roman" w:cs="Times New Roman"/>
                <w:sz w:val="24"/>
                <w:szCs w:val="24"/>
              </w:rPr>
              <w:t>Stephen FERRONE</w:t>
            </w:r>
          </w:p>
        </w:tc>
        <w:tc>
          <w:tcPr>
            <w:tcW w:w="3397" w:type="dxa"/>
          </w:tcPr>
          <w:p w14:paraId="59434B62" w14:textId="77777777" w:rsidR="00A53903" w:rsidRPr="00C778DD" w:rsidRDefault="00A53903" w:rsidP="00D75E9F">
            <w:pPr>
              <w:jc w:val="center"/>
              <w:rPr>
                <w:rFonts w:ascii="Times New Roman" w:hAnsi="Times New Roman" w:cs="Times New Roman"/>
                <w:sz w:val="24"/>
                <w:szCs w:val="24"/>
              </w:rPr>
            </w:pPr>
          </w:p>
          <w:p w14:paraId="05AFC872" w14:textId="58C25BBC" w:rsidR="00A53903" w:rsidRPr="00C778DD" w:rsidRDefault="00A53903" w:rsidP="00D75E9F">
            <w:pPr>
              <w:jc w:val="center"/>
              <w:rPr>
                <w:rFonts w:ascii="Times New Roman" w:hAnsi="Times New Roman" w:cs="Times New Roman"/>
                <w:sz w:val="24"/>
                <w:szCs w:val="24"/>
              </w:rPr>
            </w:pPr>
          </w:p>
        </w:tc>
      </w:tr>
    </w:tbl>
    <w:p w14:paraId="55235A98" w14:textId="77777777" w:rsidR="00A53903" w:rsidRPr="00C778DD" w:rsidRDefault="00A53903" w:rsidP="00A53903">
      <w:pPr>
        <w:pStyle w:val="Paragraphedeliste"/>
        <w:ind w:left="644"/>
        <w:jc w:val="both"/>
        <w:rPr>
          <w:rFonts w:ascii="Times New Roman" w:hAnsi="Times New Roman" w:cs="Times New Roman"/>
          <w:b/>
          <w:sz w:val="24"/>
          <w:szCs w:val="24"/>
        </w:rPr>
      </w:pPr>
    </w:p>
    <w:p w14:paraId="48576DCF" w14:textId="77777777" w:rsidR="00A53903" w:rsidRPr="00C778DD" w:rsidRDefault="00A53903" w:rsidP="00A53903">
      <w:pPr>
        <w:ind w:left="644"/>
        <w:rPr>
          <w:rFonts w:ascii="Times New Roman" w:hAnsi="Times New Roman" w:cs="Times New Roman"/>
          <w:b/>
          <w:color w:val="0D0D0D" w:themeColor="text1" w:themeTint="F2"/>
          <w:sz w:val="24"/>
          <w:szCs w:val="24"/>
        </w:rPr>
      </w:pPr>
    </w:p>
    <w:p w14:paraId="5D1C69F3" w14:textId="77777777" w:rsidR="00A53903" w:rsidRPr="00C778DD" w:rsidRDefault="00A53903" w:rsidP="00A53903">
      <w:pPr>
        <w:ind w:left="644"/>
        <w:rPr>
          <w:rFonts w:ascii="Times New Roman" w:hAnsi="Times New Roman" w:cs="Times New Roman"/>
          <w:b/>
          <w:color w:val="0D0D0D" w:themeColor="text1" w:themeTint="F2"/>
          <w:sz w:val="24"/>
          <w:szCs w:val="24"/>
        </w:rPr>
      </w:pPr>
    </w:p>
    <w:p w14:paraId="2619819F" w14:textId="77777777" w:rsidR="00A53903" w:rsidRPr="00C778DD" w:rsidRDefault="00A53903" w:rsidP="00A53903">
      <w:pPr>
        <w:ind w:left="644"/>
        <w:rPr>
          <w:rFonts w:ascii="Times New Roman" w:hAnsi="Times New Roman" w:cs="Times New Roman"/>
          <w:b/>
          <w:color w:val="0D0D0D" w:themeColor="text1" w:themeTint="F2"/>
          <w:sz w:val="24"/>
          <w:szCs w:val="24"/>
        </w:rPr>
      </w:pPr>
    </w:p>
    <w:p w14:paraId="3B8E6B48" w14:textId="77777777" w:rsidR="00A53903" w:rsidRPr="00C778DD" w:rsidRDefault="00A53903" w:rsidP="00A53903">
      <w:pPr>
        <w:spacing w:after="0" w:line="240" w:lineRule="auto"/>
        <w:ind w:left="644"/>
        <w:jc w:val="both"/>
        <w:rPr>
          <w:rFonts w:ascii="Times New Roman" w:hAnsi="Times New Roman" w:cs="Times New Roman"/>
          <w:b/>
          <w:bCs/>
          <w:sz w:val="24"/>
          <w:szCs w:val="24"/>
        </w:rPr>
      </w:pPr>
    </w:p>
    <w:p w14:paraId="61B67DAC" w14:textId="77777777" w:rsidR="00A53903" w:rsidRPr="00C778DD" w:rsidRDefault="00A53903" w:rsidP="00A53903">
      <w:pPr>
        <w:pStyle w:val="Paragraphedeliste"/>
        <w:spacing w:after="0" w:line="240" w:lineRule="auto"/>
        <w:ind w:left="644"/>
        <w:jc w:val="both"/>
        <w:rPr>
          <w:rFonts w:ascii="Times New Roman" w:hAnsi="Times New Roman" w:cs="Times New Roman"/>
          <w:b/>
          <w:bCs/>
          <w:sz w:val="24"/>
          <w:szCs w:val="24"/>
        </w:rPr>
      </w:pPr>
    </w:p>
    <w:p w14:paraId="31002B7E" w14:textId="77777777" w:rsidR="00A53903" w:rsidRPr="00C778DD" w:rsidRDefault="00A53903" w:rsidP="00A53903">
      <w:pPr>
        <w:pStyle w:val="Paragraphedeliste"/>
        <w:spacing w:after="0" w:line="240" w:lineRule="auto"/>
        <w:ind w:left="644"/>
        <w:jc w:val="both"/>
        <w:rPr>
          <w:rFonts w:ascii="Times New Roman" w:hAnsi="Times New Roman" w:cs="Times New Roman"/>
          <w:b/>
          <w:sz w:val="24"/>
          <w:szCs w:val="24"/>
        </w:rPr>
      </w:pPr>
    </w:p>
    <w:p w14:paraId="6E914BD9" w14:textId="77777777" w:rsidR="00A53903" w:rsidRPr="00C778DD" w:rsidRDefault="00A53903" w:rsidP="00A53903">
      <w:pPr>
        <w:spacing w:after="0" w:line="240" w:lineRule="auto"/>
        <w:jc w:val="both"/>
        <w:rPr>
          <w:rFonts w:ascii="Times New Roman" w:hAnsi="Times New Roman" w:cs="Times New Roman"/>
          <w:b/>
          <w:bCs/>
          <w:sz w:val="24"/>
          <w:szCs w:val="24"/>
          <w:u w:val="single"/>
        </w:rPr>
      </w:pPr>
    </w:p>
    <w:p w14:paraId="5717C42F" w14:textId="77777777" w:rsidR="00A53903" w:rsidRPr="00C778DD" w:rsidRDefault="00A53903" w:rsidP="00A53903">
      <w:pPr>
        <w:spacing w:after="0" w:line="240" w:lineRule="auto"/>
        <w:ind w:left="644"/>
        <w:jc w:val="both"/>
        <w:rPr>
          <w:rFonts w:ascii="Times New Roman" w:hAnsi="Times New Roman" w:cs="Times New Roman"/>
          <w:b/>
          <w:sz w:val="24"/>
          <w:szCs w:val="24"/>
          <w:u w:val="single"/>
        </w:rPr>
      </w:pPr>
    </w:p>
    <w:p w14:paraId="45CE1EC2" w14:textId="77777777" w:rsidR="00A53903" w:rsidRPr="00C778DD" w:rsidRDefault="00A53903" w:rsidP="00A53903">
      <w:pPr>
        <w:spacing w:after="0" w:line="240" w:lineRule="auto"/>
        <w:jc w:val="both"/>
        <w:rPr>
          <w:rFonts w:ascii="Times New Roman" w:hAnsi="Times New Roman" w:cs="Times New Roman"/>
          <w:b/>
          <w:sz w:val="24"/>
          <w:szCs w:val="24"/>
        </w:rPr>
      </w:pPr>
    </w:p>
    <w:p w14:paraId="0F7ED098" w14:textId="77777777" w:rsidR="00A53903" w:rsidRPr="00C778DD" w:rsidRDefault="00A53903" w:rsidP="00A53903">
      <w:pPr>
        <w:pStyle w:val="Paragraphedeliste"/>
        <w:spacing w:after="0" w:line="240" w:lineRule="auto"/>
        <w:ind w:left="644"/>
        <w:jc w:val="both"/>
        <w:rPr>
          <w:rFonts w:ascii="Times New Roman" w:hAnsi="Times New Roman" w:cs="Times New Roman"/>
          <w:b/>
          <w:sz w:val="24"/>
          <w:szCs w:val="24"/>
        </w:rPr>
      </w:pPr>
    </w:p>
    <w:p w14:paraId="0F152213" w14:textId="77777777" w:rsidR="00A53903" w:rsidRPr="00C778DD" w:rsidRDefault="00A53903" w:rsidP="00A53903">
      <w:pPr>
        <w:spacing w:after="0" w:line="240" w:lineRule="auto"/>
        <w:jc w:val="both"/>
        <w:rPr>
          <w:rFonts w:ascii="Times New Roman" w:hAnsi="Times New Roman" w:cs="Times New Roman"/>
          <w:b/>
          <w:bCs/>
          <w:sz w:val="24"/>
          <w:szCs w:val="24"/>
          <w:u w:val="single"/>
        </w:rPr>
      </w:pPr>
    </w:p>
    <w:p w14:paraId="38C8F7FD" w14:textId="77777777" w:rsidR="00A53903" w:rsidRPr="00C778DD" w:rsidRDefault="00A53903" w:rsidP="00A53903">
      <w:pPr>
        <w:spacing w:after="0" w:line="240" w:lineRule="auto"/>
        <w:ind w:left="644"/>
        <w:jc w:val="both"/>
        <w:rPr>
          <w:rFonts w:ascii="Times New Roman" w:hAnsi="Times New Roman" w:cs="Times New Roman"/>
          <w:b/>
          <w:sz w:val="24"/>
          <w:szCs w:val="24"/>
        </w:rPr>
      </w:pPr>
    </w:p>
    <w:p w14:paraId="10DE6A86" w14:textId="77777777" w:rsidR="00A53903" w:rsidRPr="00C778DD" w:rsidRDefault="00A53903" w:rsidP="00A53903">
      <w:pPr>
        <w:spacing w:after="0" w:line="240" w:lineRule="auto"/>
        <w:jc w:val="both"/>
        <w:rPr>
          <w:rFonts w:ascii="Times New Roman" w:hAnsi="Times New Roman" w:cs="Times New Roman"/>
          <w:b/>
          <w:sz w:val="24"/>
          <w:szCs w:val="24"/>
          <w:u w:val="single"/>
        </w:rPr>
      </w:pPr>
    </w:p>
    <w:p w14:paraId="1C00A87B" w14:textId="77777777" w:rsidR="00A53903" w:rsidRPr="00F77900" w:rsidRDefault="00A53903" w:rsidP="00F77900">
      <w:pPr>
        <w:pStyle w:val="Paragraphedeliste"/>
        <w:spacing w:line="240" w:lineRule="auto"/>
        <w:jc w:val="both"/>
        <w:rPr>
          <w:rFonts w:ascii="Times New Roman" w:hAnsi="Times New Roman" w:cs="Times New Roman"/>
          <w:b/>
          <w:bCs/>
          <w:sz w:val="24"/>
          <w:szCs w:val="24"/>
        </w:rPr>
      </w:pPr>
    </w:p>
    <w:sectPr w:rsidR="00A53903" w:rsidRPr="00F77900" w:rsidSect="00C778DD">
      <w:headerReference w:type="default" r:id="rId7"/>
      <w:footerReference w:type="default" r:id="rId8"/>
      <w:pgSz w:w="11906" w:h="16838"/>
      <w:pgMar w:top="1276" w:right="1417" w:bottom="1417" w:left="1417" w:header="708" w:footer="708" w:gutter="0"/>
      <w:pgNumType w:start="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894B7" w14:textId="77777777" w:rsidR="00D75E9F" w:rsidRDefault="00D75E9F" w:rsidP="00DF4934">
      <w:pPr>
        <w:spacing w:after="0" w:line="240" w:lineRule="auto"/>
      </w:pPr>
      <w:r>
        <w:separator/>
      </w:r>
    </w:p>
  </w:endnote>
  <w:endnote w:type="continuationSeparator" w:id="0">
    <w:p w14:paraId="367A7178" w14:textId="77777777" w:rsidR="00D75E9F" w:rsidRDefault="00D75E9F" w:rsidP="00DF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156754"/>
      <w:docPartObj>
        <w:docPartGallery w:val="Page Numbers (Bottom of Page)"/>
        <w:docPartUnique/>
      </w:docPartObj>
    </w:sdtPr>
    <w:sdtContent>
      <w:p w14:paraId="6B252C10" w14:textId="1C52DDC6" w:rsidR="00D75E9F" w:rsidRDefault="00D75E9F">
        <w:pPr>
          <w:pStyle w:val="Pieddepage"/>
          <w:jc w:val="center"/>
        </w:pPr>
        <w:r>
          <w:fldChar w:fldCharType="begin"/>
        </w:r>
        <w:r>
          <w:instrText>PAGE   \* MERGEFORMAT</w:instrText>
        </w:r>
        <w:r>
          <w:fldChar w:fldCharType="separate"/>
        </w:r>
        <w:r>
          <w:t>2</w:t>
        </w:r>
        <w:r>
          <w:fldChar w:fldCharType="end"/>
        </w:r>
      </w:p>
    </w:sdtContent>
  </w:sdt>
  <w:p w14:paraId="2FCF7F7D" w14:textId="77777777" w:rsidR="00D75E9F" w:rsidRDefault="00D75E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E0083" w14:textId="77777777" w:rsidR="00D75E9F" w:rsidRDefault="00D75E9F" w:rsidP="00DF4934">
      <w:pPr>
        <w:spacing w:after="0" w:line="240" w:lineRule="auto"/>
      </w:pPr>
      <w:r>
        <w:separator/>
      </w:r>
    </w:p>
  </w:footnote>
  <w:footnote w:type="continuationSeparator" w:id="0">
    <w:p w14:paraId="5D77F5E6" w14:textId="77777777" w:rsidR="00D75E9F" w:rsidRDefault="00D75E9F" w:rsidP="00DF4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7C23" w14:textId="0AE2CCFC" w:rsidR="00D75E9F" w:rsidRDefault="00D75E9F">
    <w:pPr>
      <w:pStyle w:val="En-tte"/>
      <w:rPr>
        <w:color w:val="7F7F7F" w:themeColor="text1" w:themeTint="80"/>
      </w:rPr>
    </w:pPr>
    <w:r>
      <w:rPr>
        <w:color w:val="7F7F7F" w:themeColor="text1" w:themeTint="80"/>
      </w:rPr>
      <w:tab/>
    </w:r>
    <w:r>
      <w:rPr>
        <w:color w:val="7F7F7F" w:themeColor="text1" w:themeTint="80"/>
      </w:rPr>
      <w:tab/>
      <w:t>COMMUNE DE SAINT MARTIN DE HINX</w:t>
    </w:r>
  </w:p>
  <w:p w14:paraId="39DE9AF7" w14:textId="66FFE3FB" w:rsidR="00D75E9F" w:rsidRDefault="00D75E9F">
    <w:pPr>
      <w:pStyle w:val="En-tte"/>
    </w:pPr>
    <w:r>
      <w:rPr>
        <w:color w:val="7F7F7F" w:themeColor="text1" w:themeTint="80"/>
      </w:rPr>
      <w:tab/>
      <w:t xml:space="preserve">                                                                                                                        10-12-2019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09AE"/>
    <w:multiLevelType w:val="hybridMultilevel"/>
    <w:tmpl w:val="20826300"/>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0CFD6C4D"/>
    <w:multiLevelType w:val="hybridMultilevel"/>
    <w:tmpl w:val="3830D3EC"/>
    <w:lvl w:ilvl="0" w:tplc="040C0001">
      <w:start w:val="1"/>
      <w:numFmt w:val="bullet"/>
      <w:lvlText w:val=""/>
      <w:lvlJc w:val="left"/>
      <w:pPr>
        <w:ind w:left="2596" w:hanging="360"/>
      </w:pPr>
      <w:rPr>
        <w:rFonts w:ascii="Symbol" w:hAnsi="Symbol" w:hint="default"/>
      </w:rPr>
    </w:lvl>
    <w:lvl w:ilvl="1" w:tplc="040C0003" w:tentative="1">
      <w:start w:val="1"/>
      <w:numFmt w:val="bullet"/>
      <w:lvlText w:val="o"/>
      <w:lvlJc w:val="left"/>
      <w:pPr>
        <w:ind w:left="3316" w:hanging="360"/>
      </w:pPr>
      <w:rPr>
        <w:rFonts w:ascii="Courier New" w:hAnsi="Courier New" w:cs="Courier New" w:hint="default"/>
      </w:rPr>
    </w:lvl>
    <w:lvl w:ilvl="2" w:tplc="040C0005" w:tentative="1">
      <w:start w:val="1"/>
      <w:numFmt w:val="bullet"/>
      <w:lvlText w:val=""/>
      <w:lvlJc w:val="left"/>
      <w:pPr>
        <w:ind w:left="4036" w:hanging="360"/>
      </w:pPr>
      <w:rPr>
        <w:rFonts w:ascii="Wingdings" w:hAnsi="Wingdings" w:hint="default"/>
      </w:rPr>
    </w:lvl>
    <w:lvl w:ilvl="3" w:tplc="040C0001" w:tentative="1">
      <w:start w:val="1"/>
      <w:numFmt w:val="bullet"/>
      <w:lvlText w:val=""/>
      <w:lvlJc w:val="left"/>
      <w:pPr>
        <w:ind w:left="4756" w:hanging="360"/>
      </w:pPr>
      <w:rPr>
        <w:rFonts w:ascii="Symbol" w:hAnsi="Symbol" w:hint="default"/>
      </w:rPr>
    </w:lvl>
    <w:lvl w:ilvl="4" w:tplc="040C0003" w:tentative="1">
      <w:start w:val="1"/>
      <w:numFmt w:val="bullet"/>
      <w:lvlText w:val="o"/>
      <w:lvlJc w:val="left"/>
      <w:pPr>
        <w:ind w:left="5476" w:hanging="360"/>
      </w:pPr>
      <w:rPr>
        <w:rFonts w:ascii="Courier New" w:hAnsi="Courier New" w:cs="Courier New" w:hint="default"/>
      </w:rPr>
    </w:lvl>
    <w:lvl w:ilvl="5" w:tplc="040C0005" w:tentative="1">
      <w:start w:val="1"/>
      <w:numFmt w:val="bullet"/>
      <w:lvlText w:val=""/>
      <w:lvlJc w:val="left"/>
      <w:pPr>
        <w:ind w:left="6196" w:hanging="360"/>
      </w:pPr>
      <w:rPr>
        <w:rFonts w:ascii="Wingdings" w:hAnsi="Wingdings" w:hint="default"/>
      </w:rPr>
    </w:lvl>
    <w:lvl w:ilvl="6" w:tplc="040C0001" w:tentative="1">
      <w:start w:val="1"/>
      <w:numFmt w:val="bullet"/>
      <w:lvlText w:val=""/>
      <w:lvlJc w:val="left"/>
      <w:pPr>
        <w:ind w:left="6916" w:hanging="360"/>
      </w:pPr>
      <w:rPr>
        <w:rFonts w:ascii="Symbol" w:hAnsi="Symbol" w:hint="default"/>
      </w:rPr>
    </w:lvl>
    <w:lvl w:ilvl="7" w:tplc="040C0003" w:tentative="1">
      <w:start w:val="1"/>
      <w:numFmt w:val="bullet"/>
      <w:lvlText w:val="o"/>
      <w:lvlJc w:val="left"/>
      <w:pPr>
        <w:ind w:left="7636" w:hanging="360"/>
      </w:pPr>
      <w:rPr>
        <w:rFonts w:ascii="Courier New" w:hAnsi="Courier New" w:cs="Courier New" w:hint="default"/>
      </w:rPr>
    </w:lvl>
    <w:lvl w:ilvl="8" w:tplc="040C0005" w:tentative="1">
      <w:start w:val="1"/>
      <w:numFmt w:val="bullet"/>
      <w:lvlText w:val=""/>
      <w:lvlJc w:val="left"/>
      <w:pPr>
        <w:ind w:left="8356" w:hanging="360"/>
      </w:pPr>
      <w:rPr>
        <w:rFonts w:ascii="Wingdings" w:hAnsi="Wingdings" w:hint="default"/>
      </w:rPr>
    </w:lvl>
  </w:abstractNum>
  <w:abstractNum w:abstractNumId="2" w15:restartNumberingAfterBreak="0">
    <w:nsid w:val="0FBE1A08"/>
    <w:multiLevelType w:val="hybridMultilevel"/>
    <w:tmpl w:val="53C63CB4"/>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DF5F6C"/>
    <w:multiLevelType w:val="hybridMultilevel"/>
    <w:tmpl w:val="D60ABFB8"/>
    <w:lvl w:ilvl="0" w:tplc="DFB4B0E6">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2F2F96"/>
    <w:multiLevelType w:val="hybridMultilevel"/>
    <w:tmpl w:val="A5A4F3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9849E1"/>
    <w:multiLevelType w:val="hybridMultilevel"/>
    <w:tmpl w:val="916422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3815077"/>
    <w:multiLevelType w:val="hybridMultilevel"/>
    <w:tmpl w:val="53C63CB4"/>
    <w:lvl w:ilvl="0" w:tplc="040C000F">
      <w:start w:val="1"/>
      <w:numFmt w:val="decimal"/>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24186C18"/>
    <w:multiLevelType w:val="hybridMultilevel"/>
    <w:tmpl w:val="5EC075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CE1EDA"/>
    <w:multiLevelType w:val="hybridMultilevel"/>
    <w:tmpl w:val="E292A396"/>
    <w:lvl w:ilvl="0" w:tplc="1E9CC116">
      <w:start w:val="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8B07C2"/>
    <w:multiLevelType w:val="hybridMultilevel"/>
    <w:tmpl w:val="598A87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7F348B"/>
    <w:multiLevelType w:val="hybridMultilevel"/>
    <w:tmpl w:val="E2B26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224AC2"/>
    <w:multiLevelType w:val="hybridMultilevel"/>
    <w:tmpl w:val="3E4E982E"/>
    <w:lvl w:ilvl="0" w:tplc="040C000B">
      <w:start w:val="1"/>
      <w:numFmt w:val="bullet"/>
      <w:lvlText w:val=""/>
      <w:lvlJc w:val="left"/>
      <w:pPr>
        <w:ind w:left="1876" w:hanging="360"/>
      </w:pPr>
      <w:rPr>
        <w:rFonts w:ascii="Wingdings" w:hAnsi="Wingdings" w:hint="default"/>
      </w:rPr>
    </w:lvl>
    <w:lvl w:ilvl="1" w:tplc="040C0003" w:tentative="1">
      <w:start w:val="1"/>
      <w:numFmt w:val="bullet"/>
      <w:lvlText w:val="o"/>
      <w:lvlJc w:val="left"/>
      <w:pPr>
        <w:ind w:left="2596" w:hanging="360"/>
      </w:pPr>
      <w:rPr>
        <w:rFonts w:ascii="Courier New" w:hAnsi="Courier New" w:cs="Courier New" w:hint="default"/>
      </w:rPr>
    </w:lvl>
    <w:lvl w:ilvl="2" w:tplc="040C0005" w:tentative="1">
      <w:start w:val="1"/>
      <w:numFmt w:val="bullet"/>
      <w:lvlText w:val=""/>
      <w:lvlJc w:val="left"/>
      <w:pPr>
        <w:ind w:left="3316" w:hanging="360"/>
      </w:pPr>
      <w:rPr>
        <w:rFonts w:ascii="Wingdings" w:hAnsi="Wingdings" w:hint="default"/>
      </w:rPr>
    </w:lvl>
    <w:lvl w:ilvl="3" w:tplc="040C0001" w:tentative="1">
      <w:start w:val="1"/>
      <w:numFmt w:val="bullet"/>
      <w:lvlText w:val=""/>
      <w:lvlJc w:val="left"/>
      <w:pPr>
        <w:ind w:left="4036" w:hanging="360"/>
      </w:pPr>
      <w:rPr>
        <w:rFonts w:ascii="Symbol" w:hAnsi="Symbol" w:hint="default"/>
      </w:rPr>
    </w:lvl>
    <w:lvl w:ilvl="4" w:tplc="040C0003" w:tentative="1">
      <w:start w:val="1"/>
      <w:numFmt w:val="bullet"/>
      <w:lvlText w:val="o"/>
      <w:lvlJc w:val="left"/>
      <w:pPr>
        <w:ind w:left="4756" w:hanging="360"/>
      </w:pPr>
      <w:rPr>
        <w:rFonts w:ascii="Courier New" w:hAnsi="Courier New" w:cs="Courier New" w:hint="default"/>
      </w:rPr>
    </w:lvl>
    <w:lvl w:ilvl="5" w:tplc="040C0005" w:tentative="1">
      <w:start w:val="1"/>
      <w:numFmt w:val="bullet"/>
      <w:lvlText w:val=""/>
      <w:lvlJc w:val="left"/>
      <w:pPr>
        <w:ind w:left="5476" w:hanging="360"/>
      </w:pPr>
      <w:rPr>
        <w:rFonts w:ascii="Wingdings" w:hAnsi="Wingdings" w:hint="default"/>
      </w:rPr>
    </w:lvl>
    <w:lvl w:ilvl="6" w:tplc="040C0001" w:tentative="1">
      <w:start w:val="1"/>
      <w:numFmt w:val="bullet"/>
      <w:lvlText w:val=""/>
      <w:lvlJc w:val="left"/>
      <w:pPr>
        <w:ind w:left="6196" w:hanging="360"/>
      </w:pPr>
      <w:rPr>
        <w:rFonts w:ascii="Symbol" w:hAnsi="Symbol" w:hint="default"/>
      </w:rPr>
    </w:lvl>
    <w:lvl w:ilvl="7" w:tplc="040C0003" w:tentative="1">
      <w:start w:val="1"/>
      <w:numFmt w:val="bullet"/>
      <w:lvlText w:val="o"/>
      <w:lvlJc w:val="left"/>
      <w:pPr>
        <w:ind w:left="6916" w:hanging="360"/>
      </w:pPr>
      <w:rPr>
        <w:rFonts w:ascii="Courier New" w:hAnsi="Courier New" w:cs="Courier New" w:hint="default"/>
      </w:rPr>
    </w:lvl>
    <w:lvl w:ilvl="8" w:tplc="040C0005" w:tentative="1">
      <w:start w:val="1"/>
      <w:numFmt w:val="bullet"/>
      <w:lvlText w:val=""/>
      <w:lvlJc w:val="left"/>
      <w:pPr>
        <w:ind w:left="7636" w:hanging="360"/>
      </w:pPr>
      <w:rPr>
        <w:rFonts w:ascii="Wingdings" w:hAnsi="Wingdings" w:hint="default"/>
      </w:rPr>
    </w:lvl>
  </w:abstractNum>
  <w:abstractNum w:abstractNumId="12" w15:restartNumberingAfterBreak="0">
    <w:nsid w:val="66940D06"/>
    <w:multiLevelType w:val="hybridMultilevel"/>
    <w:tmpl w:val="A2BA440A"/>
    <w:lvl w:ilvl="0" w:tplc="CEE2556C">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AC1AEF"/>
    <w:multiLevelType w:val="hybridMultilevel"/>
    <w:tmpl w:val="4140A158"/>
    <w:lvl w:ilvl="0" w:tplc="98660452">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6FC243EE"/>
    <w:multiLevelType w:val="hybridMultilevel"/>
    <w:tmpl w:val="E252E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5CA125D"/>
    <w:multiLevelType w:val="hybridMultilevel"/>
    <w:tmpl w:val="3E3010CC"/>
    <w:lvl w:ilvl="0" w:tplc="040C0001">
      <w:start w:val="1"/>
      <w:numFmt w:val="bullet"/>
      <w:lvlText w:val=""/>
      <w:lvlJc w:val="left"/>
      <w:pPr>
        <w:ind w:left="1876" w:hanging="360"/>
      </w:pPr>
      <w:rPr>
        <w:rFonts w:ascii="Symbol" w:hAnsi="Symbol" w:hint="default"/>
      </w:rPr>
    </w:lvl>
    <w:lvl w:ilvl="1" w:tplc="040C0003" w:tentative="1">
      <w:start w:val="1"/>
      <w:numFmt w:val="bullet"/>
      <w:lvlText w:val="o"/>
      <w:lvlJc w:val="left"/>
      <w:pPr>
        <w:ind w:left="2596" w:hanging="360"/>
      </w:pPr>
      <w:rPr>
        <w:rFonts w:ascii="Courier New" w:hAnsi="Courier New" w:cs="Courier New" w:hint="default"/>
      </w:rPr>
    </w:lvl>
    <w:lvl w:ilvl="2" w:tplc="040C0005" w:tentative="1">
      <w:start w:val="1"/>
      <w:numFmt w:val="bullet"/>
      <w:lvlText w:val=""/>
      <w:lvlJc w:val="left"/>
      <w:pPr>
        <w:ind w:left="3316" w:hanging="360"/>
      </w:pPr>
      <w:rPr>
        <w:rFonts w:ascii="Wingdings" w:hAnsi="Wingdings" w:hint="default"/>
      </w:rPr>
    </w:lvl>
    <w:lvl w:ilvl="3" w:tplc="040C0001" w:tentative="1">
      <w:start w:val="1"/>
      <w:numFmt w:val="bullet"/>
      <w:lvlText w:val=""/>
      <w:lvlJc w:val="left"/>
      <w:pPr>
        <w:ind w:left="4036" w:hanging="360"/>
      </w:pPr>
      <w:rPr>
        <w:rFonts w:ascii="Symbol" w:hAnsi="Symbol" w:hint="default"/>
      </w:rPr>
    </w:lvl>
    <w:lvl w:ilvl="4" w:tplc="040C0003" w:tentative="1">
      <w:start w:val="1"/>
      <w:numFmt w:val="bullet"/>
      <w:lvlText w:val="o"/>
      <w:lvlJc w:val="left"/>
      <w:pPr>
        <w:ind w:left="4756" w:hanging="360"/>
      </w:pPr>
      <w:rPr>
        <w:rFonts w:ascii="Courier New" w:hAnsi="Courier New" w:cs="Courier New" w:hint="default"/>
      </w:rPr>
    </w:lvl>
    <w:lvl w:ilvl="5" w:tplc="040C0005" w:tentative="1">
      <w:start w:val="1"/>
      <w:numFmt w:val="bullet"/>
      <w:lvlText w:val=""/>
      <w:lvlJc w:val="left"/>
      <w:pPr>
        <w:ind w:left="5476" w:hanging="360"/>
      </w:pPr>
      <w:rPr>
        <w:rFonts w:ascii="Wingdings" w:hAnsi="Wingdings" w:hint="default"/>
      </w:rPr>
    </w:lvl>
    <w:lvl w:ilvl="6" w:tplc="040C0001" w:tentative="1">
      <w:start w:val="1"/>
      <w:numFmt w:val="bullet"/>
      <w:lvlText w:val=""/>
      <w:lvlJc w:val="left"/>
      <w:pPr>
        <w:ind w:left="6196" w:hanging="360"/>
      </w:pPr>
      <w:rPr>
        <w:rFonts w:ascii="Symbol" w:hAnsi="Symbol" w:hint="default"/>
      </w:rPr>
    </w:lvl>
    <w:lvl w:ilvl="7" w:tplc="040C0003" w:tentative="1">
      <w:start w:val="1"/>
      <w:numFmt w:val="bullet"/>
      <w:lvlText w:val="o"/>
      <w:lvlJc w:val="left"/>
      <w:pPr>
        <w:ind w:left="6916" w:hanging="360"/>
      </w:pPr>
      <w:rPr>
        <w:rFonts w:ascii="Courier New" w:hAnsi="Courier New" w:cs="Courier New" w:hint="default"/>
      </w:rPr>
    </w:lvl>
    <w:lvl w:ilvl="8" w:tplc="040C0005" w:tentative="1">
      <w:start w:val="1"/>
      <w:numFmt w:val="bullet"/>
      <w:lvlText w:val=""/>
      <w:lvlJc w:val="left"/>
      <w:pPr>
        <w:ind w:left="7636"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9"/>
  </w:num>
  <w:num w:numId="5">
    <w:abstractNumId w:val="12"/>
  </w:num>
  <w:num w:numId="6">
    <w:abstractNumId w:val="10"/>
  </w:num>
  <w:num w:numId="7">
    <w:abstractNumId w:val="4"/>
  </w:num>
  <w:num w:numId="8">
    <w:abstractNumId w:val="5"/>
  </w:num>
  <w:num w:numId="9">
    <w:abstractNumId w:val="7"/>
  </w:num>
  <w:num w:numId="10">
    <w:abstractNumId w:val="8"/>
  </w:num>
  <w:num w:numId="11">
    <w:abstractNumId w:val="3"/>
  </w:num>
  <w:num w:numId="12">
    <w:abstractNumId w:val="11"/>
  </w:num>
  <w:num w:numId="13">
    <w:abstractNumId w:val="1"/>
  </w:num>
  <w:num w:numId="14">
    <w:abstractNumId w:val="0"/>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A94"/>
    <w:rsid w:val="00020167"/>
    <w:rsid w:val="000B5C93"/>
    <w:rsid w:val="000D7B87"/>
    <w:rsid w:val="001655F4"/>
    <w:rsid w:val="001900D0"/>
    <w:rsid w:val="002F6314"/>
    <w:rsid w:val="003433AA"/>
    <w:rsid w:val="003A69FD"/>
    <w:rsid w:val="00452F9B"/>
    <w:rsid w:val="005B5537"/>
    <w:rsid w:val="00631D7D"/>
    <w:rsid w:val="006E7116"/>
    <w:rsid w:val="006F172B"/>
    <w:rsid w:val="0070640B"/>
    <w:rsid w:val="008675A8"/>
    <w:rsid w:val="008A229B"/>
    <w:rsid w:val="00943D57"/>
    <w:rsid w:val="00992C62"/>
    <w:rsid w:val="009C7D7B"/>
    <w:rsid w:val="009F1B58"/>
    <w:rsid w:val="00A108B4"/>
    <w:rsid w:val="00A45A44"/>
    <w:rsid w:val="00A53903"/>
    <w:rsid w:val="00A743B9"/>
    <w:rsid w:val="00AA51A7"/>
    <w:rsid w:val="00AC4B30"/>
    <w:rsid w:val="00AF3812"/>
    <w:rsid w:val="00B2385C"/>
    <w:rsid w:val="00BC1E5E"/>
    <w:rsid w:val="00BD769B"/>
    <w:rsid w:val="00C778DD"/>
    <w:rsid w:val="00C96A3B"/>
    <w:rsid w:val="00CD2830"/>
    <w:rsid w:val="00CD2892"/>
    <w:rsid w:val="00D75E9F"/>
    <w:rsid w:val="00DA1CE9"/>
    <w:rsid w:val="00DF4934"/>
    <w:rsid w:val="00E15B5D"/>
    <w:rsid w:val="00E6045E"/>
    <w:rsid w:val="00E77835"/>
    <w:rsid w:val="00EB36E1"/>
    <w:rsid w:val="00ED161B"/>
    <w:rsid w:val="00F24979"/>
    <w:rsid w:val="00F77900"/>
    <w:rsid w:val="00F958A9"/>
    <w:rsid w:val="00FA3A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Légende encadrée 2 13"/>
        <o:r id="V:Rule2" type="callout" idref="#Légende encadrée 2 14"/>
        <o:r id="V:Rule3" type="callout" idref="#Légende encadrée 2 15"/>
        <o:r id="V:Rule4" type="callout" idref="#Légende encadrée 2 16"/>
        <o:r id="V:Rule5" type="callout" idref="#Légende encadrée 2 17"/>
        <o:r id="V:Rule6" type="callout" idref="#Légende encadrée 2 18"/>
        <o:r id="V:Rule7" type="callout" idref="#Légende encadrée 2 19"/>
        <o:r id="V:Rule8" type="callout" idref="#Légende encadrée 2 20"/>
        <o:r id="V:Rule9" type="callout" idref="#Légende encadrée 2 6"/>
        <o:r id="V:Rule10" type="callout" idref="#Légende encadrée 2 7"/>
        <o:r id="V:Rule11" type="callout" idref="#Légende encadrée 2 8"/>
        <o:r id="V:Rule12" type="callout" idref="#Légende encadrée 2 21"/>
        <o:r id="V:Rule13" type="callout" idref="#Légende encadrée 2 22"/>
        <o:r id="V:Rule14" type="callout" idref="#Légende encadrée 2 23"/>
        <o:r id="V:Rule15" type="callout" idref="#Légende encadrée 2 13"/>
        <o:r id="V:Rule16" type="callout" idref="#Légende encadrée 2 14"/>
        <o:r id="V:Rule17" type="callout" idref="#Légende encadrée 2 15"/>
        <o:r id="V:Rule18" type="callout" idref="#Légende encadrée 2 16"/>
        <o:r id="V:Rule19" type="callout" idref="#Légende encadrée 2 17"/>
        <o:r id="V:Rule20" type="callout" idref="#Légende encadrée 2 18"/>
        <o:r id="V:Rule21" type="callout" idref="#Légende encadrée 2 19"/>
        <o:r id="V:Rule22" type="callout" idref="#Légende encadrée 2 20"/>
        <o:r id="V:Rule23" type="callout" idref="#Légende encadrée 2 6"/>
        <o:r id="V:Rule24" type="callout" idref="#Légende encadrée 2 7"/>
        <o:r id="V:Rule25" type="callout" idref="#Légende encadrée 2 8"/>
        <o:r id="V:Rule26" type="callout" idref="#Légende encadrée 2 21"/>
        <o:r id="V:Rule27" type="callout" idref="#Légende encadrée 2 22"/>
        <o:r id="V:Rule28" type="callout" idref="#Légende encadrée 2 23"/>
      </o:rules>
    </o:shapelayout>
  </w:shapeDefaults>
  <w:decimalSymbol w:val=","/>
  <w:listSeparator w:val=";"/>
  <w14:docId w14:val="187DE124"/>
  <w15:chartTrackingRefBased/>
  <w15:docId w15:val="{2757D816-27D2-4CAE-B400-501C4DFE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5C"/>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385C"/>
    <w:pPr>
      <w:ind w:left="720"/>
      <w:contextualSpacing/>
    </w:pPr>
  </w:style>
  <w:style w:type="table" w:styleId="Grilledutableau">
    <w:name w:val="Table Grid"/>
    <w:basedOn w:val="TableauNormal"/>
    <w:uiPriority w:val="39"/>
    <w:rsid w:val="0019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F4934"/>
    <w:pPr>
      <w:tabs>
        <w:tab w:val="center" w:pos="4536"/>
        <w:tab w:val="right" w:pos="9072"/>
      </w:tabs>
      <w:spacing w:after="0" w:line="240" w:lineRule="auto"/>
    </w:pPr>
  </w:style>
  <w:style w:type="character" w:customStyle="1" w:styleId="En-tteCar">
    <w:name w:val="En-tête Car"/>
    <w:basedOn w:val="Policepardfaut"/>
    <w:link w:val="En-tte"/>
    <w:uiPriority w:val="99"/>
    <w:rsid w:val="00DF4934"/>
  </w:style>
  <w:style w:type="paragraph" w:styleId="Pieddepage">
    <w:name w:val="footer"/>
    <w:basedOn w:val="Normal"/>
    <w:link w:val="PieddepageCar"/>
    <w:uiPriority w:val="99"/>
    <w:unhideWhenUsed/>
    <w:rsid w:val="00DF49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4934"/>
  </w:style>
  <w:style w:type="paragraph" w:styleId="Textedebulles">
    <w:name w:val="Balloon Text"/>
    <w:basedOn w:val="Normal"/>
    <w:link w:val="TextedebullesCar"/>
    <w:uiPriority w:val="99"/>
    <w:semiHidden/>
    <w:unhideWhenUsed/>
    <w:rsid w:val="006F17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1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519427">
      <w:bodyDiv w:val="1"/>
      <w:marLeft w:val="0"/>
      <w:marRight w:val="0"/>
      <w:marTop w:val="0"/>
      <w:marBottom w:val="0"/>
      <w:divBdr>
        <w:top w:val="none" w:sz="0" w:space="0" w:color="auto"/>
        <w:left w:val="none" w:sz="0" w:space="0" w:color="auto"/>
        <w:bottom w:val="none" w:sz="0" w:space="0" w:color="auto"/>
        <w:right w:val="none" w:sz="0" w:space="0" w:color="auto"/>
      </w:divBdr>
    </w:div>
    <w:div w:id="554239003">
      <w:bodyDiv w:val="1"/>
      <w:marLeft w:val="0"/>
      <w:marRight w:val="0"/>
      <w:marTop w:val="0"/>
      <w:marBottom w:val="0"/>
      <w:divBdr>
        <w:top w:val="none" w:sz="0" w:space="0" w:color="auto"/>
        <w:left w:val="none" w:sz="0" w:space="0" w:color="auto"/>
        <w:bottom w:val="none" w:sz="0" w:space="0" w:color="auto"/>
        <w:right w:val="none" w:sz="0" w:space="0" w:color="auto"/>
      </w:divBdr>
    </w:div>
    <w:div w:id="6131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3436</Words>
  <Characters>18903</Characters>
  <Application>Microsoft Office Word</Application>
  <DocSecurity>4</DocSecurity>
  <Lines>157</Lines>
  <Paragraphs>44</Paragraphs>
  <ScaleCrop>false</ScaleCrop>
  <HeadingPairs>
    <vt:vector size="2" baseType="variant">
      <vt:variant>
        <vt:lpstr>Titre</vt:lpstr>
      </vt:variant>
      <vt:variant>
        <vt:i4>1</vt:i4>
      </vt:variant>
    </vt:vector>
  </HeadingPairs>
  <TitlesOfParts>
    <vt:vector size="1" baseType="lpstr">
      <vt:lpstr>COMMUNE DE ST MARTIN DE HINX</vt:lpstr>
    </vt:vector>
  </TitlesOfParts>
  <Company/>
  <LinksUpToDate>false</LinksUpToDate>
  <CharactersWithSpaces>22295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ST MARTIN DE HINX</dc:title>
  <dc:subject/>
  <dc:creator>Marie-Pierre CANTIRAN</dc:creator>
  <cp:keywords/>
  <dc:description/>
  <cp:lastModifiedBy>Marie-Pierre CANTIRAN</cp:lastModifiedBy>
  <cp:revision>2</cp:revision>
  <cp:lastPrinted>2020-02-27T14:42:00Z</cp:lastPrinted>
  <dcterms:created xsi:type="dcterms:W3CDTF">2020-02-27T14:47:00Z</dcterms:created>
  <dcterms:modified xsi:type="dcterms:W3CDTF">2020-02-27T14:47:00Z</dcterms:modified>
</cp:coreProperties>
</file>